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37" w:rsidRDefault="00A90137" w:rsidP="00A90137">
      <w:pPr>
        <w:jc w:val="both"/>
      </w:pPr>
      <w:r>
        <w:t>1.</w:t>
      </w:r>
      <w:r>
        <w:tab/>
        <w:t>Постановление Правительства О внесении изменений в постановление Правительства области от 30 октября 2017 года № 957 от 20.08.2018 № 719</w:t>
      </w:r>
    </w:p>
    <w:p w:rsidR="00A90137" w:rsidRDefault="00A90137" w:rsidP="00A90137">
      <w:pPr>
        <w:jc w:val="both"/>
      </w:pPr>
      <w:r>
        <w:t xml:space="preserve">Настоящий нормативный акт вносит в Перечень услуг и мер поддержки, предоставление которых организовано в многофункциональных центрах предоставления государственных и муниципальных услуг области,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утвержденный постановлением Правительство от 30 октября 2017 года № 957, следующие изменения: </w:t>
      </w:r>
    </w:p>
    <w:p w:rsidR="00A90137" w:rsidRDefault="00A90137" w:rsidP="00A90137">
      <w:pPr>
        <w:jc w:val="both"/>
      </w:pPr>
      <w:r>
        <w:t xml:space="preserve">Раздел «Акционерное общество «Федеральная корпорация по развитию малого и среднего предпринимательства» дополнить пунктом 7 следующего содержания: </w:t>
      </w:r>
    </w:p>
    <w:p w:rsidR="00A90137" w:rsidRDefault="00A90137" w:rsidP="00A90137">
      <w:pPr>
        <w:jc w:val="both"/>
      </w:pPr>
      <w:r>
        <w:t xml:space="preserve">«7. Предоставление информации об органах государственной власти Российской Федерации, органах государственной власти субъекта Российской Федерации, органах местного самоуправления, организациях, образующих </w:t>
      </w:r>
      <w:proofErr w:type="gramStart"/>
      <w:r>
        <w:t>инфра-структуру</w:t>
      </w:r>
      <w:proofErr w:type="gramEnd"/>
      <w:r>
        <w:t xml:space="preserve">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 </w:t>
      </w:r>
    </w:p>
    <w:p w:rsidR="00A90137" w:rsidRDefault="00A90137" w:rsidP="00A90137">
      <w:pPr>
        <w:jc w:val="both"/>
      </w:pPr>
      <w:r>
        <w:t xml:space="preserve">Раздел «Финансово-кредитные организации и организации, оказывающие поддержку субъектам малого и среднего предпринимательства» </w:t>
      </w:r>
      <w:proofErr w:type="gramStart"/>
      <w:r>
        <w:t>до-полнить</w:t>
      </w:r>
      <w:proofErr w:type="gramEnd"/>
      <w:r>
        <w:t xml:space="preserve"> пунктом 5 следующего содержания: </w:t>
      </w:r>
    </w:p>
    <w:p w:rsidR="00A90137" w:rsidRDefault="00A90137" w:rsidP="00A90137">
      <w:pPr>
        <w:jc w:val="both"/>
      </w:pPr>
      <w:r>
        <w:t>«5. Предоставление информации об услугах организаций, образующих инфраструктуру поддержки малого и среднего предпринимательства Вологодской области.».</w:t>
      </w:r>
    </w:p>
    <w:p w:rsidR="00A90137" w:rsidRDefault="00A90137" w:rsidP="00A90137">
      <w:pPr>
        <w:jc w:val="both"/>
      </w:pPr>
      <w:r>
        <w:t>http://vologda-oblast.ru/dokumenty/zakony_i_postanovleniya/postanovleniya_pravitelstva/1710148/</w:t>
      </w:r>
    </w:p>
    <w:p w:rsidR="00A90137" w:rsidRDefault="00A90137" w:rsidP="00A90137">
      <w:pPr>
        <w:jc w:val="both"/>
      </w:pPr>
      <w:r>
        <w:t>2.</w:t>
      </w:r>
      <w:r>
        <w:tab/>
        <w:t>Постановление Правительства Об утверждении порядка предоставления субсидий на возмещение части затрат на приобретение рыбопосадочного материала от 20.08.2018 № 724</w:t>
      </w:r>
    </w:p>
    <w:p w:rsidR="00A90137" w:rsidRDefault="00A90137" w:rsidP="00A90137">
      <w:pPr>
        <w:jc w:val="both"/>
      </w:pPr>
      <w:r>
        <w:t>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 887, постановлением Правительства области от 4 июля 2016 № 590 «О некоторых вопросах предоставления субсидий юридическим лицам (за исключением субсидий государственным учреждениям), индивидуальным предпринимателям, физическим лицам на территории области», в целях реализации государственной программы Вологодской области «Развитие агропромышленного комплекса и потребительского рынка Вологодской области на 2013-2020 годы», утвержденной постановлением Правительства области от 22 октября 2012 года № 1222, Правительство области утверждает новый порядок предоставления субсидий на возмещение части затрат на приобретение рыбопосадочного материала (приложение).</w:t>
      </w:r>
    </w:p>
    <w:p w:rsidR="00A90137" w:rsidRDefault="00A90137" w:rsidP="00A90137">
      <w:pPr>
        <w:jc w:val="both"/>
      </w:pPr>
      <w:r>
        <w:t>http://vologda-oblast.ru/dokumenty/zakony_i_postanovleniya/postanovleniya_pravitelstva/1710151/</w:t>
      </w:r>
    </w:p>
    <w:p w:rsidR="00A90137" w:rsidRDefault="00A90137" w:rsidP="00A90137">
      <w:pPr>
        <w:jc w:val="both"/>
      </w:pPr>
      <w:r>
        <w:t>3.</w:t>
      </w:r>
      <w:r>
        <w:tab/>
        <w:t>Постановление Правительства Об установлении величины прожиточного минимума на душу населения и по основным социально-демографическим группам населения в Вологодской области за II квартал 2018 года от 20.08.2018 № 730</w:t>
      </w:r>
    </w:p>
    <w:p w:rsidR="00A90137" w:rsidRDefault="00A90137" w:rsidP="00A90137">
      <w:pPr>
        <w:jc w:val="both"/>
      </w:pPr>
      <w:proofErr w:type="gramStart"/>
      <w:r>
        <w:t>В  соответствии</w:t>
      </w:r>
      <w:proofErr w:type="gramEnd"/>
      <w:r>
        <w:t xml:space="preserve">  с  Федеральным  законом  от  24  октября 1997 года  № 134-ФЗ «О прожиточном минимуме в Российской Федерации», законом области от 5 июня 2013 года № 3077-ОЗ «О прожиточном минимуме в Вологодской области»  Правительство области установило  величину </w:t>
      </w:r>
      <w:r>
        <w:lastRenderedPageBreak/>
        <w:t>прожиточного минимума в Вологодской области за II квартал 2018 года в расчете на душу населения – 10995 рублей, для трудоспособного населения – 11905 рублей, пенсионеров – 9103 рубля, детей – 10940 рублей.</w:t>
      </w:r>
    </w:p>
    <w:p w:rsidR="00A90137" w:rsidRDefault="00A90137" w:rsidP="00A90137">
      <w:pPr>
        <w:jc w:val="both"/>
      </w:pPr>
      <w:r>
        <w:t>http://vologda-oblast.ru/dokumenty/zakony_i_postanovleniya/postanovleniya_pravitelstva/1710157/</w:t>
      </w:r>
    </w:p>
    <w:p w:rsidR="00A90137" w:rsidRDefault="00A90137" w:rsidP="00A90137">
      <w:pPr>
        <w:jc w:val="both"/>
      </w:pPr>
      <w:r>
        <w:t>4. Постановление Правительства О внесении изменений в постановление Правительства области от 13 ноября 2017 года № 993 от 20.08.2018 № 737</w:t>
      </w:r>
    </w:p>
    <w:p w:rsidR="00A90137" w:rsidRDefault="00A90137" w:rsidP="00A90137">
      <w:pPr>
        <w:jc w:val="both"/>
      </w:pPr>
      <w:r>
        <w:t>Настоящий нормативный акт вносит в Порядок определения объема и условия предоставления из областного бюджета субсидии автономному учреждению Вологодской области в сфере поддержки субъектов деятельности в сфере промышленности и субъектов малого и среднего предпринимательства «Бизнес-инкубатор» в целях предоставления финансовой поддержки субъектам деятельности в сфере промышленности, реализующим проекты на территории Вологодской области, утвержденные постановлением Правительства области от 13 ноября 2017 года № 993,  следующие изменения:</w:t>
      </w:r>
    </w:p>
    <w:p w:rsidR="00A90137" w:rsidRDefault="00A90137" w:rsidP="00A90137">
      <w:pPr>
        <w:jc w:val="both"/>
      </w:pPr>
      <w:r>
        <w:t>абзац второй пункта 1.2 изложить в следующей редакции:</w:t>
      </w:r>
    </w:p>
    <w:p w:rsidR="00A90137" w:rsidRDefault="00A90137" w:rsidP="00A90137">
      <w:pPr>
        <w:jc w:val="both"/>
      </w:pPr>
      <w:r>
        <w:t>«под проектом понимается совокупность организационных, технических, финансовых, кадровых мероприятий, проводимых субъектом деятельности в сфере промышленности, и соответствующих критериям и условиям, установленным в Стандартах Федерального государственного автономного учреждения «Российский фонд технологического развития» (Фонд развития промышленности) (далее – Фонд) «Условия и порядок отбора проектов для финансирования по программе «Проекты развития», утвержденном Наблюдательным советом Фонда 17 февраля 2017 года; «Условия и порядок отбора проектов для финансирования по программе «Комплектующие изделия», утвержденном Наблюдательным советом Фонда 30 июня 2017 года (далее – Стандарты),  а также критериям, изложенным в  подпункте 2.1.2 пункта 2.1  настоящего Порядка.»;</w:t>
      </w:r>
    </w:p>
    <w:p w:rsidR="00A90137" w:rsidRDefault="00A90137" w:rsidP="00A90137">
      <w:pPr>
        <w:jc w:val="both"/>
      </w:pPr>
    </w:p>
    <w:p w:rsidR="00A90137" w:rsidRDefault="00A90137" w:rsidP="00A90137">
      <w:pPr>
        <w:jc w:val="both"/>
      </w:pPr>
      <w:r>
        <w:t>абзац второй пункта 1.3 изложить в следующей редакции:</w:t>
      </w:r>
    </w:p>
    <w:p w:rsidR="00A90137" w:rsidRDefault="00A90137" w:rsidP="00A90137">
      <w:pPr>
        <w:jc w:val="both"/>
      </w:pPr>
      <w:r>
        <w:t xml:space="preserve">«имеют виды экономической деятельности, соответствующие номерам класса ОКВЭД 10 (в части промышленных биотехнологий), 13-17, 20-33 (кроме 24.46);»; </w:t>
      </w:r>
    </w:p>
    <w:p w:rsidR="00A90137" w:rsidRDefault="00A90137" w:rsidP="00A90137">
      <w:pPr>
        <w:jc w:val="both"/>
      </w:pPr>
    </w:p>
    <w:p w:rsidR="00A90137" w:rsidRDefault="00A90137" w:rsidP="00A90137">
      <w:pPr>
        <w:jc w:val="both"/>
      </w:pPr>
      <w:r>
        <w:t>подпункт 2.1.2 изложить в следующей редакции:</w:t>
      </w:r>
    </w:p>
    <w:p w:rsidR="00A90137" w:rsidRDefault="00A90137" w:rsidP="00A90137">
      <w:pPr>
        <w:jc w:val="both"/>
      </w:pPr>
      <w:r>
        <w:t>«2.1.2. Предоставление займов на основании оценки проектов по критериям, установленным Фондом, изложенным в приложении к настоящему Порядку, и на следующих условиях:</w:t>
      </w:r>
    </w:p>
    <w:p w:rsidR="00A90137" w:rsidRDefault="00A90137" w:rsidP="00A90137">
      <w:pPr>
        <w:jc w:val="both"/>
      </w:pPr>
      <w:r>
        <w:t>общий бюджет проекта должен быть не менее 40 млн. рублей;</w:t>
      </w:r>
    </w:p>
    <w:p w:rsidR="00A90137" w:rsidRDefault="00A90137" w:rsidP="00A90137">
      <w:pPr>
        <w:jc w:val="both"/>
      </w:pPr>
      <w:r>
        <w:t>сумма займа – от 20 до 100 млн. рублей, но не более 50% общего бюджета проекта;</w:t>
      </w:r>
    </w:p>
    <w:p w:rsidR="00A90137" w:rsidRDefault="00A90137" w:rsidP="00A90137">
      <w:pPr>
        <w:jc w:val="both"/>
      </w:pPr>
      <w:r>
        <w:t>срок займа – не более 5 лет;</w:t>
      </w:r>
    </w:p>
    <w:p w:rsidR="00A90137" w:rsidRDefault="00A90137" w:rsidP="00A90137">
      <w:pPr>
        <w:jc w:val="both"/>
      </w:pPr>
      <w:r>
        <w:t>наличие обеспечения займа;</w:t>
      </w:r>
    </w:p>
    <w:p w:rsidR="00A90137" w:rsidRDefault="00A90137" w:rsidP="00A90137">
      <w:pPr>
        <w:jc w:val="both"/>
      </w:pPr>
      <w:r>
        <w:t>плата за пользование займом – 5 (пять) процентов годовых;</w:t>
      </w:r>
    </w:p>
    <w:p w:rsidR="00A90137" w:rsidRDefault="00A90137" w:rsidP="00A90137">
      <w:pPr>
        <w:jc w:val="both"/>
      </w:pPr>
      <w:r>
        <w:t xml:space="preserve">наличие </w:t>
      </w:r>
      <w:proofErr w:type="spellStart"/>
      <w:r>
        <w:t>софинансирования</w:t>
      </w:r>
      <w:proofErr w:type="spellEnd"/>
      <w:r>
        <w:t xml:space="preserve"> проекта со стороны Фонда.</w:t>
      </w:r>
    </w:p>
    <w:p w:rsidR="00A90137" w:rsidRDefault="00A90137" w:rsidP="00A90137">
      <w:pPr>
        <w:jc w:val="both"/>
      </w:pPr>
      <w:r>
        <w:t xml:space="preserve">В случае отсутствия подписанных трехсторонних договоров займа между субъектом деятельности в сфере промышленности, АУ ВО «Бизнес-инкубатор» и Фондом по состоянию на 1 октября </w:t>
      </w:r>
      <w:r>
        <w:lastRenderedPageBreak/>
        <w:t>текущего финансового года, 100% субсидии также направляются на выдачу займов на следующих условиях:</w:t>
      </w:r>
    </w:p>
    <w:p w:rsidR="00A90137" w:rsidRDefault="00A90137" w:rsidP="00A90137">
      <w:pPr>
        <w:jc w:val="both"/>
      </w:pPr>
      <w:r>
        <w:t>общий бюджет проекта должен быть не менее 40 млн. рублей;</w:t>
      </w:r>
    </w:p>
    <w:p w:rsidR="00A90137" w:rsidRDefault="00A90137" w:rsidP="00A90137">
      <w:pPr>
        <w:jc w:val="both"/>
      </w:pPr>
      <w:r>
        <w:t xml:space="preserve">сумма займа – от 20 до 30 млн. рублей, но не более 50% общего бюджета проекта; </w:t>
      </w:r>
    </w:p>
    <w:p w:rsidR="00A90137" w:rsidRDefault="00A90137" w:rsidP="00A90137">
      <w:pPr>
        <w:jc w:val="both"/>
      </w:pPr>
      <w:r>
        <w:t>срок займа – не более 5 лет;</w:t>
      </w:r>
    </w:p>
    <w:p w:rsidR="00A90137" w:rsidRDefault="00A90137" w:rsidP="00A90137">
      <w:pPr>
        <w:jc w:val="both"/>
      </w:pPr>
      <w:r>
        <w:t>наличие обеспечения займа;</w:t>
      </w:r>
    </w:p>
    <w:p w:rsidR="00A90137" w:rsidRDefault="00A90137" w:rsidP="00A90137">
      <w:pPr>
        <w:jc w:val="both"/>
      </w:pPr>
      <w:r>
        <w:t>плата за пользование займом - 5 (пять) процентов годовых.»;</w:t>
      </w:r>
    </w:p>
    <w:p w:rsidR="00A90137" w:rsidRDefault="00A90137" w:rsidP="00A90137">
      <w:pPr>
        <w:jc w:val="both"/>
      </w:pPr>
    </w:p>
    <w:p w:rsidR="00A90137" w:rsidRDefault="00A90137" w:rsidP="00A90137">
      <w:pPr>
        <w:jc w:val="both"/>
      </w:pPr>
      <w:r>
        <w:t>подпункт 2.1.3 изложить в следующей редакции:</w:t>
      </w:r>
    </w:p>
    <w:p w:rsidR="00A90137" w:rsidRDefault="00A90137" w:rsidP="00A90137">
      <w:pPr>
        <w:jc w:val="both"/>
      </w:pPr>
      <w:r>
        <w:t>«2.1.3. Порядок и процедура проведения оценки проектов утверждается Наблюдательным советом АУ ВО «Бизнес-инкубатор» по согласованию с Департаментом.»;</w:t>
      </w:r>
    </w:p>
    <w:p w:rsidR="00A90137" w:rsidRDefault="00A90137" w:rsidP="00A90137">
      <w:pPr>
        <w:jc w:val="both"/>
      </w:pPr>
    </w:p>
    <w:p w:rsidR="00A90137" w:rsidRDefault="00A90137" w:rsidP="00A90137">
      <w:pPr>
        <w:jc w:val="both"/>
      </w:pPr>
      <w:r>
        <w:t xml:space="preserve">абзац </w:t>
      </w:r>
      <w:proofErr w:type="gramStart"/>
      <w:r>
        <w:t>четвертый  пункта</w:t>
      </w:r>
      <w:proofErr w:type="gramEnd"/>
      <w:r>
        <w:t xml:space="preserve"> 3.2  раздела III изложить в следующей редакции:</w:t>
      </w:r>
    </w:p>
    <w:p w:rsidR="00A90137" w:rsidRDefault="00A90137" w:rsidP="00A90137">
      <w:pPr>
        <w:jc w:val="both"/>
      </w:pPr>
      <w:r>
        <w:t xml:space="preserve">«приложение копии договора займа между субъектом деятельности в сфере промышленности, АУ ВО «Бизнес-инкубатор» и Фондом в случае выдачи займа при условии </w:t>
      </w:r>
      <w:proofErr w:type="spellStart"/>
      <w:r>
        <w:t>софинансирования</w:t>
      </w:r>
      <w:proofErr w:type="spellEnd"/>
      <w:r>
        <w:t xml:space="preserve"> проекта Фондом либо копии договора займа между субъектом деятельности в сфере промышленности, АУ «Бизнес-инкубатор» при условии отсутствия </w:t>
      </w:r>
      <w:proofErr w:type="spellStart"/>
      <w:r>
        <w:t>софинансирования</w:t>
      </w:r>
      <w:proofErr w:type="spellEnd"/>
      <w:r>
        <w:t xml:space="preserve"> Фонда.».</w:t>
      </w:r>
    </w:p>
    <w:p w:rsidR="00A90137" w:rsidRDefault="00A90137" w:rsidP="00A90137">
      <w:pPr>
        <w:jc w:val="both"/>
      </w:pPr>
      <w:r>
        <w:t>http://vologda-oblast.ru/dokumenty/zakony_i_postanovleniya/postanovleniya_pravitelstva/1710163/</w:t>
      </w:r>
    </w:p>
    <w:p w:rsidR="00A90137" w:rsidRDefault="00A90137" w:rsidP="00A90137">
      <w:pPr>
        <w:jc w:val="both"/>
      </w:pPr>
      <w:r>
        <w:t>5. Постановление Правительства О внесении изменений в постановление Правительства области от 19 января 2015 года № 32 от 20.08.2018 № 746</w:t>
      </w:r>
    </w:p>
    <w:p w:rsidR="00A90137" w:rsidRDefault="00A90137" w:rsidP="00A90137">
      <w:pPr>
        <w:jc w:val="both"/>
      </w:pPr>
      <w:r>
        <w:t xml:space="preserve">Настоящий нормативный документ вносит в Порядок определения объема и предоставления субсидий социально ориентированным некоммерческим организациям, утвержденный постановлением Правительства области от 19 января 2015 года № 32 «Об утверждении Порядка определения объема и </w:t>
      </w:r>
      <w:proofErr w:type="gramStart"/>
      <w:r>
        <w:t>предоставления  субсидий</w:t>
      </w:r>
      <w:proofErr w:type="gramEnd"/>
      <w:r>
        <w:t xml:space="preserve"> социально ориентированным некоммерческим организациям», следующие изменения:</w:t>
      </w:r>
    </w:p>
    <w:p w:rsidR="00A90137" w:rsidRDefault="00A90137" w:rsidP="00A90137">
      <w:pPr>
        <w:jc w:val="both"/>
      </w:pPr>
    </w:p>
    <w:p w:rsidR="00A90137" w:rsidRDefault="00A90137" w:rsidP="00A90137">
      <w:pPr>
        <w:jc w:val="both"/>
      </w:pPr>
      <w:r>
        <w:t>в пункте 1.5 раздела 1 слова «на основе решений конкурсной комиссии по отбору проектов социально ориентированных некоммерческих организаций для предоставления субсидий (далее – конкурсная комиссия)» заменить словами «на основе решений конкурсной комиссии по отбору проектов (программ) социально ориентированных некоммерческих организаций для предоставления субсидий и осуществлению мониторинга реализации проектов (программ) (далее – конкурсная комиссия)»;</w:t>
      </w:r>
    </w:p>
    <w:p w:rsidR="00A90137" w:rsidRDefault="00A90137" w:rsidP="00A90137">
      <w:pPr>
        <w:jc w:val="both"/>
      </w:pPr>
    </w:p>
    <w:p w:rsidR="00A90137" w:rsidRDefault="00A90137" w:rsidP="00A90137">
      <w:pPr>
        <w:jc w:val="both"/>
      </w:pPr>
      <w:r>
        <w:t>пункт 2.15 изложить в следующей редакции:</w:t>
      </w:r>
    </w:p>
    <w:p w:rsidR="00A90137" w:rsidRDefault="00A90137" w:rsidP="00A90137">
      <w:pPr>
        <w:jc w:val="both"/>
      </w:pPr>
      <w:r>
        <w:t>«2.15. В целях проведения конкурса в Правительстве области в порядке, предусмотренном Положением о конкурсной комиссии по отбору проектов (программ) социально ориентированных некоммерческих организаций для предоставления субсидий и осуществлению мониторинга реализации проектов (программ) (приложение 3 к настоящему Порядку), создается конкурсная комиссия.</w:t>
      </w:r>
    </w:p>
    <w:p w:rsidR="00A90137" w:rsidRDefault="00A90137" w:rsidP="00A90137">
      <w:pPr>
        <w:jc w:val="both"/>
      </w:pPr>
      <w:r>
        <w:lastRenderedPageBreak/>
        <w:t>Обеспечение деятельности конкурсной комиссии осуществляется уполномоченным органом.»;</w:t>
      </w:r>
    </w:p>
    <w:p w:rsidR="00A90137" w:rsidRDefault="00A90137" w:rsidP="00A90137">
      <w:pPr>
        <w:jc w:val="both"/>
      </w:pPr>
    </w:p>
    <w:p w:rsidR="00A90137" w:rsidRDefault="00A90137" w:rsidP="00A90137">
      <w:pPr>
        <w:jc w:val="both"/>
      </w:pPr>
      <w:r>
        <w:t xml:space="preserve">в пункте 2.20 строку </w:t>
      </w:r>
    </w:p>
    <w:p w:rsidR="00A90137" w:rsidRDefault="00A90137" w:rsidP="00A90137">
      <w:pPr>
        <w:jc w:val="both"/>
      </w:pPr>
      <w:r>
        <w:t>«</w:t>
      </w:r>
    </w:p>
    <w:p w:rsidR="00A90137" w:rsidRDefault="00A90137" w:rsidP="00A90137">
      <w:pPr>
        <w:jc w:val="both"/>
      </w:pPr>
      <w:r>
        <w:t>Наличие у социально ориентированной некоммерческой организации опыта реализации общественно полезных проектов (программ) на территории Вологодской области</w:t>
      </w:r>
      <w:r>
        <w:tab/>
        <w:t>0,1</w:t>
      </w:r>
      <w:r>
        <w:tab/>
        <w:t>от 1 до 10 включительно – число баллов определяется конкурсной комиссией по результатам оценки конкурсной документации</w:t>
      </w:r>
    </w:p>
    <w:p w:rsidR="00A90137" w:rsidRDefault="00A90137" w:rsidP="00A90137">
      <w:pPr>
        <w:jc w:val="both"/>
      </w:pPr>
      <w:r>
        <w:t>»</w:t>
      </w:r>
    </w:p>
    <w:p w:rsidR="00A90137" w:rsidRDefault="00A90137" w:rsidP="00A90137">
      <w:pPr>
        <w:jc w:val="both"/>
      </w:pPr>
      <w:r>
        <w:t>изложить в следующей редакции:</w:t>
      </w:r>
    </w:p>
    <w:p w:rsidR="00A90137" w:rsidRDefault="00A90137" w:rsidP="00A90137">
      <w:pPr>
        <w:jc w:val="both"/>
      </w:pPr>
      <w:r>
        <w:t>«</w:t>
      </w:r>
    </w:p>
    <w:p w:rsidR="00A90137" w:rsidRDefault="00A90137" w:rsidP="00A90137">
      <w:pPr>
        <w:jc w:val="both"/>
      </w:pPr>
      <w:r>
        <w:t>Наличие оценки реализации общественно полезного проекта (программы) на территории Вологодской области по результатам мониторинга качества реализации проектов (программ)</w:t>
      </w: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r>
        <w:t>Наличие опыта реализации общественно полезных проектов (программ) на территории Вологодской области, в отношении которых мониторинг качества реализации проектов (программ) не проводился</w:t>
      </w:r>
      <w:r>
        <w:tab/>
        <w:t>0,1</w:t>
      </w:r>
      <w:r>
        <w:tab/>
        <w:t>при положительной оценке по результатам мониторинга качества реализации проектов (программ) – 10 баллов;</w:t>
      </w:r>
    </w:p>
    <w:p w:rsidR="00A90137" w:rsidRDefault="00A90137" w:rsidP="00A90137">
      <w:pPr>
        <w:jc w:val="both"/>
      </w:pPr>
      <w:r>
        <w:t>при удовлетворительной оценке по результатам мониторинга качества реализации проектов (программ) – 5 баллов;</w:t>
      </w:r>
    </w:p>
    <w:p w:rsidR="00A90137" w:rsidRDefault="00A90137" w:rsidP="00A90137">
      <w:pPr>
        <w:jc w:val="both"/>
      </w:pPr>
      <w:r>
        <w:t>при отрицательной оценке по результатам мониторинга качества реализации проектов (программ) – 1 балл.</w:t>
      </w:r>
    </w:p>
    <w:p w:rsidR="00A90137" w:rsidRDefault="00A90137" w:rsidP="00A90137">
      <w:pPr>
        <w:jc w:val="both"/>
      </w:pPr>
    </w:p>
    <w:p w:rsidR="00A90137" w:rsidRDefault="00A90137" w:rsidP="00A90137">
      <w:pPr>
        <w:jc w:val="both"/>
      </w:pPr>
      <w:r>
        <w:t>5 баллов</w:t>
      </w:r>
    </w:p>
    <w:p w:rsidR="00A90137" w:rsidRDefault="00A90137" w:rsidP="00A90137">
      <w:pPr>
        <w:jc w:val="both"/>
      </w:pPr>
      <w:r>
        <w:t>»;</w:t>
      </w:r>
    </w:p>
    <w:p w:rsidR="00A90137" w:rsidRDefault="00A90137" w:rsidP="00A90137">
      <w:pPr>
        <w:jc w:val="both"/>
      </w:pPr>
      <w:r>
        <w:t xml:space="preserve">в пункте 2.26 строку </w:t>
      </w:r>
    </w:p>
    <w:p w:rsidR="00A90137" w:rsidRDefault="00A90137" w:rsidP="00A90137">
      <w:pPr>
        <w:jc w:val="both"/>
      </w:pPr>
      <w:r>
        <w:t>«</w:t>
      </w:r>
    </w:p>
    <w:p w:rsidR="00A90137" w:rsidRDefault="00A90137" w:rsidP="00A90137">
      <w:pPr>
        <w:jc w:val="both"/>
      </w:pPr>
      <w:r>
        <w:t>Наличие у социально ориентированной некоммерческой организации опыта реализации общественно полезных проектов (программ) на территории Вологодской области</w:t>
      </w:r>
      <w:r>
        <w:tab/>
        <w:t>от 1 до 10 включительно – число баллов определяется конкурсной комиссией по результатам оценки конкурсной документации</w:t>
      </w:r>
    </w:p>
    <w:p w:rsidR="00A90137" w:rsidRDefault="00A90137" w:rsidP="00A90137">
      <w:pPr>
        <w:jc w:val="both"/>
      </w:pPr>
      <w:r>
        <w:lastRenderedPageBreak/>
        <w:t>»</w:t>
      </w:r>
    </w:p>
    <w:p w:rsidR="00A90137" w:rsidRDefault="00A90137" w:rsidP="00A90137">
      <w:pPr>
        <w:jc w:val="both"/>
      </w:pPr>
      <w:r>
        <w:t>изложить в следующей редакции:</w:t>
      </w:r>
    </w:p>
    <w:p w:rsidR="00A90137" w:rsidRDefault="00A90137" w:rsidP="00A90137">
      <w:pPr>
        <w:jc w:val="both"/>
      </w:pPr>
      <w:r>
        <w:t>«</w:t>
      </w:r>
    </w:p>
    <w:p w:rsidR="00A90137" w:rsidRDefault="00A90137" w:rsidP="00A90137">
      <w:pPr>
        <w:jc w:val="both"/>
      </w:pPr>
      <w:r>
        <w:t>Наличие оценки реализации общественно полезных проектов (программ) на территории Вологодской области по результатам мониторинга качества реализации проектов (программ)</w:t>
      </w: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p>
    <w:p w:rsidR="00A90137" w:rsidRDefault="00A90137" w:rsidP="00A90137">
      <w:pPr>
        <w:jc w:val="both"/>
      </w:pPr>
      <w:r>
        <w:t>Наличие опыта реализации общественно полезных проектов (программ) на территории Вологодской области, в отношении которых мониторинг качества реализации проектов (программ) не проводился</w:t>
      </w:r>
      <w:r>
        <w:tab/>
        <w:t>при положительной оценке по результатам мониторинга качества реализации проектов (программ) – 10 баллов;</w:t>
      </w:r>
    </w:p>
    <w:p w:rsidR="00A90137" w:rsidRDefault="00A90137" w:rsidP="00A90137">
      <w:pPr>
        <w:jc w:val="both"/>
      </w:pPr>
      <w:r>
        <w:t>при удовлетворительной оценке по результатам мониторинга качества реализации проектов (программ) – 5 баллов;</w:t>
      </w:r>
    </w:p>
    <w:p w:rsidR="00A90137" w:rsidRDefault="00A90137" w:rsidP="00A90137">
      <w:pPr>
        <w:jc w:val="both"/>
      </w:pPr>
      <w:r>
        <w:t>при отрицательной оценке по результатам мониторинга качества реализации проектов (программ) – 1 балл.</w:t>
      </w:r>
    </w:p>
    <w:p w:rsidR="00A90137" w:rsidRDefault="00A90137" w:rsidP="00A90137">
      <w:pPr>
        <w:jc w:val="both"/>
      </w:pPr>
    </w:p>
    <w:p w:rsidR="00A90137" w:rsidRDefault="00A90137" w:rsidP="00A90137">
      <w:pPr>
        <w:jc w:val="both"/>
      </w:pPr>
      <w:r>
        <w:t>5 баллов.</w:t>
      </w:r>
    </w:p>
    <w:p w:rsidR="00A90137" w:rsidRDefault="00A90137" w:rsidP="00A90137">
      <w:pPr>
        <w:jc w:val="both"/>
      </w:pPr>
      <w:r>
        <w:t xml:space="preserve">                                                                                                                 »;</w:t>
      </w:r>
    </w:p>
    <w:p w:rsidR="00A90137" w:rsidRDefault="00A90137" w:rsidP="00A90137">
      <w:pPr>
        <w:jc w:val="both"/>
      </w:pPr>
      <w:r>
        <w:t>дополнить разделом 5 следующего содержания:</w:t>
      </w:r>
    </w:p>
    <w:p w:rsidR="00A90137" w:rsidRDefault="00A90137" w:rsidP="00A90137">
      <w:pPr>
        <w:jc w:val="both"/>
      </w:pPr>
      <w:proofErr w:type="gramStart"/>
      <w:r>
        <w:t>« 5</w:t>
      </w:r>
      <w:proofErr w:type="gramEnd"/>
      <w:r>
        <w:t>. Мониторинг качества реализации проектов (программ).</w:t>
      </w:r>
    </w:p>
    <w:p w:rsidR="00A90137" w:rsidRDefault="00A90137" w:rsidP="00A90137">
      <w:pPr>
        <w:jc w:val="both"/>
      </w:pPr>
    </w:p>
    <w:p w:rsidR="00A90137" w:rsidRDefault="00A90137" w:rsidP="00A90137">
      <w:pPr>
        <w:jc w:val="both"/>
      </w:pPr>
      <w:r>
        <w:t xml:space="preserve">5.1. В целях получения информации о качестве реализации проектов (программ) социально ориентированными некоммерческими организациями Вологодской области </w:t>
      </w:r>
      <w:proofErr w:type="gramStart"/>
      <w:r>
        <w:t>и  последующего</w:t>
      </w:r>
      <w:proofErr w:type="gramEnd"/>
      <w:r>
        <w:t xml:space="preserve"> использования этой информации при проведении конкурса  конкурсная комиссия проводит мониторинг качества реализации проектов (программ) социально ориентированными некоммерческими организациями (далее – мониторинг).</w:t>
      </w:r>
    </w:p>
    <w:p w:rsidR="00A90137" w:rsidRDefault="00A90137" w:rsidP="00A90137">
      <w:pPr>
        <w:jc w:val="both"/>
      </w:pPr>
      <w:r>
        <w:t>5.2. Для организации проведения мониторинга конкурсная комиссия проводит заседание, на котором путем жеребьевки определяются проекты (программы), подлежащие мониторингу, и сроки мониторинга.</w:t>
      </w:r>
    </w:p>
    <w:p w:rsidR="00A90137" w:rsidRDefault="00A90137" w:rsidP="00A90137">
      <w:pPr>
        <w:jc w:val="both"/>
      </w:pPr>
      <w:r>
        <w:t xml:space="preserve">Количество проектов (программ), </w:t>
      </w:r>
      <w:proofErr w:type="gramStart"/>
      <w:r>
        <w:t>включенных  в</w:t>
      </w:r>
      <w:proofErr w:type="gramEnd"/>
      <w:r>
        <w:t xml:space="preserve">  мониторинг,  должно составлять не менее 1/4 от числа всех проектов (программ), на реализацию которых предоставлена субсидия в текущем году.</w:t>
      </w:r>
    </w:p>
    <w:p w:rsidR="00A90137" w:rsidRDefault="00A90137" w:rsidP="00A90137">
      <w:pPr>
        <w:jc w:val="both"/>
      </w:pPr>
      <w:r>
        <w:t xml:space="preserve">Порядок проведения жеребьевки определяется конкурсной комиссией самостоятельно. </w:t>
      </w:r>
    </w:p>
    <w:p w:rsidR="00A90137" w:rsidRDefault="00A90137" w:rsidP="00A90137">
      <w:pPr>
        <w:jc w:val="both"/>
      </w:pPr>
      <w:r>
        <w:lastRenderedPageBreak/>
        <w:t>5.3. На заседании конкурсной комиссии представитель уполномоченного органа доводит информацию о проектах (программах), на реализацию которых предоставлена субсидия в текущем году, включая представленные социально ориентированными некоммерческими организациями календарные планы мероприятий по проектам (программам).</w:t>
      </w:r>
    </w:p>
    <w:p w:rsidR="00A90137" w:rsidRDefault="00A90137" w:rsidP="00A90137">
      <w:pPr>
        <w:jc w:val="both"/>
      </w:pPr>
      <w:r>
        <w:t xml:space="preserve">5.4. После ознакомления с календарными планами мероприятий по проектам (программам) члены конкурсной комиссии выбирают из состава конкурсной комиссии по одному ответственному лицу для каждого включенного в мониторинг проекта (программы). </w:t>
      </w:r>
    </w:p>
    <w:p w:rsidR="00A90137" w:rsidRDefault="00A90137" w:rsidP="00A90137">
      <w:pPr>
        <w:jc w:val="both"/>
      </w:pPr>
      <w:r>
        <w:t>Ответственными за осуществление мониторинга какого-либо проекта (программы) не могут быть назначены члены конкурсной комиссии, лично (прямо или косвенно) заинтересованные в реализации этого проекта (программы), или если имеются иные обстоятельства, способные повлиять на участие члена конкурсной комиссии в осуществлении мониторинга по данному проекту (программе).</w:t>
      </w:r>
    </w:p>
    <w:p w:rsidR="00A90137" w:rsidRDefault="00A90137" w:rsidP="00A90137">
      <w:pPr>
        <w:jc w:val="both"/>
      </w:pPr>
      <w:r>
        <w:t xml:space="preserve">В случае если ответственный за осуществление мониторинга член конкурсной комиссии лично (прямо или косвенно) заинтересован в реализации какого-либо проекта (программы) или имеются иные обстоятельства, способные повлиять на участие члена конкурсной комиссии в осуществлении мониторинга по этому проекту (программе), он обязан проинформировать об этом конкурсную комиссию при назначении. </w:t>
      </w:r>
    </w:p>
    <w:p w:rsidR="00A90137" w:rsidRDefault="00A90137" w:rsidP="00A90137">
      <w:pPr>
        <w:jc w:val="both"/>
      </w:pPr>
      <w:r>
        <w:t xml:space="preserve">Информация, содержащая сведения о наличии указанных в настоящем пункте обстоятельств, препятствующих назначению члена конкурсной </w:t>
      </w:r>
      <w:proofErr w:type="gramStart"/>
      <w:r>
        <w:t>комиссии  ответственным</w:t>
      </w:r>
      <w:proofErr w:type="gramEnd"/>
      <w:r>
        <w:t xml:space="preserve"> за мониторинг какого-либо проекта (программы),  отражается в протоколе заседания конкурсной комиссии. </w:t>
      </w:r>
    </w:p>
    <w:p w:rsidR="00A90137" w:rsidRDefault="00A90137" w:rsidP="00A90137">
      <w:pPr>
        <w:jc w:val="both"/>
      </w:pPr>
      <w:r>
        <w:t xml:space="preserve">В случае если наличие указанных в настоящем пункте обстоятельств, препятствующих назначению члена конкурсной комиссии ответственным за осуществление мониторинга какого-либо проекта (программы), выявлено после его назначения, на заседании конкурсной комиссии производится замена ответственного за осуществление мониторинга. </w:t>
      </w:r>
    </w:p>
    <w:p w:rsidR="00A90137" w:rsidRDefault="00A90137" w:rsidP="00A90137">
      <w:pPr>
        <w:jc w:val="both"/>
      </w:pPr>
      <w:r>
        <w:t xml:space="preserve">5.5. Мониторинг осуществляется в течение срока реализации проекта (программы). </w:t>
      </w:r>
    </w:p>
    <w:p w:rsidR="00A90137" w:rsidRDefault="00A90137" w:rsidP="00A90137">
      <w:pPr>
        <w:jc w:val="both"/>
      </w:pPr>
      <w:r>
        <w:t>Мониторинг осуществляется путем: посещения мероприятий, проводимых социально ориентированной некоммерческой организацией в рамках реализации проекта (программы); отслеживания публикаций о реализации проекта (программы) в средствах массовой информации, в том числе в информационно-телекоммуникационной сети «Интернет»;  проверки исполнения обязанности указывать на то, что проект (программа) реализуется при поддержке Правительства области; ознакомления с отчетами социально ориентированных некоммерческих организаций по проекту (программе) и материалами к ним.</w:t>
      </w:r>
    </w:p>
    <w:p w:rsidR="00A90137" w:rsidRDefault="00A90137" w:rsidP="00A90137">
      <w:pPr>
        <w:jc w:val="both"/>
      </w:pPr>
      <w:r>
        <w:t xml:space="preserve">5.6. Мониторинг </w:t>
      </w:r>
      <w:proofErr w:type="gramStart"/>
      <w:r>
        <w:t>проводится  по</w:t>
      </w:r>
      <w:proofErr w:type="gramEnd"/>
      <w:r>
        <w:t xml:space="preserve"> следующим критериям:</w:t>
      </w:r>
    </w:p>
    <w:p w:rsidR="00A90137" w:rsidRDefault="00A90137" w:rsidP="00A90137">
      <w:pPr>
        <w:jc w:val="both"/>
      </w:pPr>
      <w:r>
        <w:t>своевременность исполнения мероприятий (по срокам);</w:t>
      </w:r>
    </w:p>
    <w:p w:rsidR="00A90137" w:rsidRDefault="00A90137" w:rsidP="00A90137">
      <w:pPr>
        <w:jc w:val="both"/>
      </w:pPr>
      <w:r>
        <w:t>полнота выполнения мероприятий (по количеству и содержанию);</w:t>
      </w:r>
    </w:p>
    <w:p w:rsidR="00A90137" w:rsidRDefault="00A90137" w:rsidP="00A90137">
      <w:pPr>
        <w:jc w:val="both"/>
      </w:pPr>
      <w:r>
        <w:t>обеспечение выполнения обязанности указывать на то, что проект (программа) реализуется при поддержке Правительства области;</w:t>
      </w:r>
    </w:p>
    <w:p w:rsidR="00A90137" w:rsidRDefault="00A90137" w:rsidP="00A90137">
      <w:pPr>
        <w:jc w:val="both"/>
      </w:pPr>
      <w:r>
        <w:t>информационное освещение хода реализации программы (проекта) в</w:t>
      </w:r>
    </w:p>
    <w:p w:rsidR="00A90137" w:rsidRDefault="00A90137" w:rsidP="00A90137">
      <w:pPr>
        <w:jc w:val="both"/>
      </w:pPr>
      <w:r>
        <w:t>средствах массовой информации, информационно-телекоммуникационной сети «Интернет».</w:t>
      </w:r>
    </w:p>
    <w:p w:rsidR="00A90137" w:rsidRDefault="00A90137" w:rsidP="00A90137">
      <w:pPr>
        <w:jc w:val="both"/>
      </w:pPr>
      <w:r>
        <w:t xml:space="preserve">5.7. Результаты мониторинга определяются в баллах по шкале, приведенной в форме справки о проведении мониторинга реализации проекта (программы), согласно </w:t>
      </w:r>
      <w:proofErr w:type="gramStart"/>
      <w:r>
        <w:t>приложению</w:t>
      </w:r>
      <w:proofErr w:type="gramEnd"/>
      <w:r>
        <w:t xml:space="preserve"> к настоящему Порядку. </w:t>
      </w:r>
    </w:p>
    <w:p w:rsidR="00A90137" w:rsidRDefault="00A90137" w:rsidP="00A90137">
      <w:pPr>
        <w:jc w:val="both"/>
      </w:pPr>
      <w:r>
        <w:lastRenderedPageBreak/>
        <w:t>Вывод о результатах мониторинга определяется в зависимости от среднего балла, рассчитанного как среднее арифметическое значение баллов, присвоенных по каждому из критериев мониторинга (далее – средний балл).</w:t>
      </w:r>
    </w:p>
    <w:p w:rsidR="00A90137" w:rsidRDefault="00A90137" w:rsidP="00A90137">
      <w:pPr>
        <w:jc w:val="both"/>
      </w:pPr>
      <w:r>
        <w:t>Реализация проекта (программы) оценивается:</w:t>
      </w:r>
    </w:p>
    <w:p w:rsidR="00A90137" w:rsidRDefault="00A90137" w:rsidP="00A90137">
      <w:pPr>
        <w:jc w:val="both"/>
      </w:pPr>
      <w:r>
        <w:t>положительно, если средний балл по итогам мониторинга больше или равен 5 баллам;</w:t>
      </w:r>
    </w:p>
    <w:p w:rsidR="00A90137" w:rsidRDefault="00A90137" w:rsidP="00A90137">
      <w:pPr>
        <w:jc w:val="both"/>
      </w:pPr>
      <w:r>
        <w:t>удовлетворительно, если средний балл по итогам мониторинга меньше 5 баллов и больше или равен 3 баллам;</w:t>
      </w:r>
    </w:p>
    <w:p w:rsidR="00A90137" w:rsidRDefault="00A90137" w:rsidP="00A90137">
      <w:pPr>
        <w:jc w:val="both"/>
      </w:pPr>
      <w:r>
        <w:t>отрицательно, если средний балл по итогам мониторинга меньше 3 баллов.</w:t>
      </w:r>
    </w:p>
    <w:p w:rsidR="00A90137" w:rsidRDefault="00A90137" w:rsidP="00A90137">
      <w:pPr>
        <w:jc w:val="both"/>
      </w:pPr>
      <w:r>
        <w:t>Выводы конкурсной комиссии об оценке реализации проекта (программы) отражаются в указанной справке и направляются в уполномоченный орган в течение 10 рабочих дней со дня окончания проведения мониторинга.</w:t>
      </w:r>
    </w:p>
    <w:p w:rsidR="00A90137" w:rsidRDefault="00A90137" w:rsidP="00A90137">
      <w:pPr>
        <w:jc w:val="both"/>
      </w:pPr>
      <w:r>
        <w:t>Уполномоченный орган в течение 10 рабочих дней со дня поступления справки о проведении мониторинга направляет социально ориентированной некоммерческой организации уведомление о результатах мониторинга.</w:t>
      </w:r>
    </w:p>
    <w:p w:rsidR="00A90137" w:rsidRDefault="00A90137" w:rsidP="00A90137">
      <w:pPr>
        <w:jc w:val="both"/>
      </w:pPr>
      <w:r>
        <w:t>При проведении конкурса учитывается оценка реализации указанными организациями проектов (программ), по результатам мониторинга, проведенного в году, предшествующем году проведения конкурса.»;</w:t>
      </w:r>
    </w:p>
    <w:p w:rsidR="00A90137" w:rsidRDefault="00A90137" w:rsidP="00A90137">
      <w:pPr>
        <w:jc w:val="both"/>
      </w:pPr>
    </w:p>
    <w:p w:rsidR="00A90137" w:rsidRDefault="00A90137" w:rsidP="00A90137">
      <w:pPr>
        <w:jc w:val="both"/>
      </w:pPr>
      <w:r>
        <w:t>в Положении о конкурсной комиссии по отбору социально ориентированных некоммерческих организаций для предоставления субсидий (приложение 3 к Порядку):</w:t>
      </w:r>
    </w:p>
    <w:p w:rsidR="00A90137" w:rsidRDefault="00A90137" w:rsidP="00A90137">
      <w:pPr>
        <w:jc w:val="both"/>
      </w:pPr>
      <w:r>
        <w:t>наименование изложить в следующей редакции:</w:t>
      </w:r>
    </w:p>
    <w:p w:rsidR="00A90137" w:rsidRDefault="00A90137" w:rsidP="00A90137">
      <w:pPr>
        <w:jc w:val="both"/>
      </w:pPr>
      <w:r>
        <w:t>«Положение о конкурсной комиссии по отбору проектов (программ) социально ориентированных некоммерческих организаций для предоставления субсидий и осуществлению мониторинга реализации проектов (программ)»;</w:t>
      </w:r>
    </w:p>
    <w:p w:rsidR="00A90137" w:rsidRDefault="00A90137" w:rsidP="00A90137">
      <w:pPr>
        <w:jc w:val="both"/>
      </w:pPr>
    </w:p>
    <w:p w:rsidR="00A90137" w:rsidRDefault="00A90137" w:rsidP="00A90137">
      <w:pPr>
        <w:jc w:val="both"/>
      </w:pPr>
      <w:r>
        <w:t xml:space="preserve">пункт 1 Положения о конкурсной комиссии по отбору социально ориентированных некоммерческих организаций для предоставления субсидий (приложение 3 к </w:t>
      </w:r>
      <w:proofErr w:type="gramStart"/>
      <w:r>
        <w:t>Порядку)изложить</w:t>
      </w:r>
      <w:proofErr w:type="gramEnd"/>
      <w:r>
        <w:t xml:space="preserve"> в следующей редакции:</w:t>
      </w:r>
    </w:p>
    <w:p w:rsidR="00A90137" w:rsidRDefault="00A90137" w:rsidP="00A90137">
      <w:pPr>
        <w:jc w:val="both"/>
      </w:pPr>
      <w:r>
        <w:t>«1. В целях проведения конкурса по отбору проектов (программ) социально ориентированных некоммерческих организаций для предоставления субсидий, предусмотренного Порядком определения объема и предоставления субсидий социально ориентированным некоммерческим организациям, а также в целях осуществления мониторинга качества реализации проектов (программ) создается конкурсная комиссия по отбору проектов (программ) социально ориентированных некоммерческих организаций для предоставления субсидий и осуществлению мониторинга реализации проектов (программ) (далее – конкурсная комиссия).»;</w:t>
      </w:r>
    </w:p>
    <w:p w:rsidR="00A90137" w:rsidRDefault="00A90137" w:rsidP="00A90137">
      <w:pPr>
        <w:jc w:val="both"/>
      </w:pPr>
    </w:p>
    <w:p w:rsidR="00A90137" w:rsidRDefault="00A90137" w:rsidP="00A90137">
      <w:pPr>
        <w:jc w:val="both"/>
      </w:pPr>
      <w:r>
        <w:t>дополнить абзацем следующего содержания:</w:t>
      </w:r>
    </w:p>
    <w:p w:rsidR="00A90137" w:rsidRDefault="00A90137" w:rsidP="00A90137">
      <w:pPr>
        <w:jc w:val="both"/>
      </w:pPr>
      <w:r>
        <w:t>«Конкурсная комиссия осуществляет следующие полномочия:</w:t>
      </w:r>
    </w:p>
    <w:p w:rsidR="00A90137" w:rsidRDefault="00A90137" w:rsidP="00A90137">
      <w:pPr>
        <w:jc w:val="both"/>
      </w:pPr>
      <w:r>
        <w:t>рассматривает и оценивает конкурсную документацию участников конкурса;</w:t>
      </w:r>
    </w:p>
    <w:p w:rsidR="00A90137" w:rsidRDefault="00A90137" w:rsidP="00A90137">
      <w:pPr>
        <w:jc w:val="both"/>
      </w:pPr>
      <w:r>
        <w:lastRenderedPageBreak/>
        <w:t>принимает решение о победителях конкурса и дает предложения об объемах субсидий, предоставляемых за счет средств областного бюджета;</w:t>
      </w:r>
    </w:p>
    <w:p w:rsidR="00A90137" w:rsidRDefault="00A90137" w:rsidP="00A90137">
      <w:pPr>
        <w:jc w:val="both"/>
      </w:pPr>
      <w:r>
        <w:t>рассматривает заявления о необходимости изменения сметы и принимает решение о возможности (невозможности) изменения сметы;</w:t>
      </w:r>
    </w:p>
    <w:p w:rsidR="00A90137" w:rsidRDefault="00A90137" w:rsidP="00A90137">
      <w:pPr>
        <w:jc w:val="both"/>
      </w:pPr>
      <w:r>
        <w:t>осуществляет мониторинг качества реализации проектов (программ) социально ориентированными некоммерческими организациями Вологодской области.»;</w:t>
      </w:r>
    </w:p>
    <w:p w:rsidR="00A90137" w:rsidRDefault="00A90137" w:rsidP="00A90137">
      <w:pPr>
        <w:jc w:val="both"/>
      </w:pPr>
      <w:r>
        <w:t xml:space="preserve">дополнить приложением 5 согласно </w:t>
      </w:r>
      <w:proofErr w:type="gramStart"/>
      <w:r>
        <w:t>приложению</w:t>
      </w:r>
      <w:proofErr w:type="gramEnd"/>
      <w:r>
        <w:t xml:space="preserve"> к настоящему постановлению.</w:t>
      </w:r>
    </w:p>
    <w:p w:rsidR="00A90137" w:rsidRDefault="00A90137" w:rsidP="00A90137">
      <w:pPr>
        <w:jc w:val="both"/>
      </w:pPr>
      <w:r>
        <w:t>http://vologda-oblast.ru/dokumenty/zakony_i_postanovleniya/postanovleniya_pravitelstva/1710170/</w:t>
      </w:r>
    </w:p>
    <w:p w:rsidR="00A90137" w:rsidRDefault="00A90137" w:rsidP="00A90137">
      <w:pPr>
        <w:jc w:val="both"/>
      </w:pPr>
      <w:r>
        <w:t xml:space="preserve">6. Постановление Правительства Об утверждении порядка предоставления субсидий на возмещение части затрат на перепрофилирование свиноводческих хозяйств, имеющих низкий уровень биологической защиты (I и II </w:t>
      </w:r>
      <w:proofErr w:type="spellStart"/>
      <w:r>
        <w:t>компартмент</w:t>
      </w:r>
      <w:proofErr w:type="spellEnd"/>
      <w:r>
        <w:t>), на альтернативные виды деятельности от 20.08.2018 № 717</w:t>
      </w:r>
    </w:p>
    <w:p w:rsidR="00A90137" w:rsidRDefault="00A90137" w:rsidP="00A90137">
      <w:pPr>
        <w:jc w:val="both"/>
      </w:pPr>
      <w:r>
        <w:t xml:space="preserve">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 887, постановлением Правительства области  от 4 июля 2016 года № 590 «О некоторых вопросах предоставления субсидий юридическим лицам (за исключением субсидий государственным учреждениям), индивидуальным предпринимателям, физическим лицам на территории области» в целях реализации государственной программы Вологодской области «Развитие агропромышленного комплекса и потребительского рынка Вологодской области на 2013 - 2020 годы», утвержденной постановлением Правительства области от 22 октября 2012 года № 1222, Правительство области утвердило порядок предоставления субсидий на возмещение части затрат на перепрофилирование свиноводческих хозяйств, имеющих низкий уровень биологической защиты (I и II </w:t>
      </w:r>
      <w:proofErr w:type="spellStart"/>
      <w:r>
        <w:t>компартмент</w:t>
      </w:r>
      <w:proofErr w:type="spellEnd"/>
      <w:r>
        <w:t>), на альтернативные виды деятельности (прилагается).</w:t>
      </w:r>
    </w:p>
    <w:p w:rsidR="00A90137" w:rsidRDefault="00A90137" w:rsidP="00A90137">
      <w:pPr>
        <w:jc w:val="both"/>
      </w:pPr>
      <w:r>
        <w:t>http://vologda-oblast.ru/dokumenty/zakony_i_postanovleniya/postanovleniya_pravitelstva/1710173/</w:t>
      </w:r>
    </w:p>
    <w:p w:rsidR="00A90137" w:rsidRDefault="00A90137" w:rsidP="00A90137">
      <w:pPr>
        <w:jc w:val="both"/>
      </w:pPr>
      <w:r>
        <w:t>7. Постановление Правительства О внесении изменений в постановление Правительства области от 15 мая 2017 года № 402 от 27.08.2018 № 781</w:t>
      </w:r>
    </w:p>
    <w:p w:rsidR="00A90137" w:rsidRDefault="00A90137" w:rsidP="00A90137">
      <w:pPr>
        <w:jc w:val="both"/>
      </w:pPr>
      <w:r>
        <w:t>Настоящим нормативным документом внесены изменения в Порядок предоставления субсидий на возмещение части затрат на строительство, реконструкцию, модернизацию объектов агропромышленного комплекса, утвержденный постановлением Правительства области от 15 мая 2017 года № 402 «Об утверждении Порядка предоставления субсидий на возмещение части затрат на строительство, реконструкцию, модернизацию объектов агропромышленного комплекса и о внесении изменений в постановление Правительства области от 13 февраля 2017 года № 156».</w:t>
      </w:r>
    </w:p>
    <w:p w:rsidR="00A90137" w:rsidRDefault="00A90137" w:rsidP="00A90137">
      <w:pPr>
        <w:jc w:val="both"/>
      </w:pPr>
      <w:r>
        <w:t>http://vologda-oblast.ru/dokumenty/zakony_i_postanovleniya/postanovleniya_pravitelstva/1710569/</w:t>
      </w:r>
    </w:p>
    <w:p w:rsidR="00A90137" w:rsidRDefault="00A90137" w:rsidP="00A90137">
      <w:pPr>
        <w:jc w:val="both"/>
      </w:pPr>
      <w:r>
        <w:t>8.      Постановление Правительства О внесении изменений в постановление Правительства области от 15 мая 2017 года № 404 от 27.08.2018 № 782</w:t>
      </w:r>
    </w:p>
    <w:p w:rsidR="00A90137" w:rsidRDefault="00A90137" w:rsidP="00A90137">
      <w:pPr>
        <w:jc w:val="both"/>
      </w:pPr>
      <w:r>
        <w:t>Настоящий нормативный акт вносит в Порядок предоставления субсидий на возмещение части затрат на приобретение техники, машин и оборудования, утвержденный постановлением Правительства области от 15 мая 2017 года № 404, следующие изменения:</w:t>
      </w:r>
    </w:p>
    <w:p w:rsidR="00A90137" w:rsidRDefault="00A90137" w:rsidP="00A90137">
      <w:pPr>
        <w:jc w:val="both"/>
      </w:pPr>
    </w:p>
    <w:p w:rsidR="00A90137" w:rsidRDefault="00A90137" w:rsidP="00A90137">
      <w:pPr>
        <w:jc w:val="both"/>
      </w:pPr>
      <w:r>
        <w:lastRenderedPageBreak/>
        <w:t>пункт 1.2 изложить в следующей редакции:</w:t>
      </w:r>
    </w:p>
    <w:p w:rsidR="00A90137" w:rsidRDefault="00A90137" w:rsidP="00A90137">
      <w:pPr>
        <w:jc w:val="both"/>
      </w:pPr>
      <w:r>
        <w:t>«1.2. Для целей реализации настоящего Порядка используются следующие понятия:</w:t>
      </w:r>
    </w:p>
    <w:p w:rsidR="00A90137" w:rsidRDefault="00A90137" w:rsidP="00A90137">
      <w:pPr>
        <w:jc w:val="both"/>
      </w:pPr>
      <w:r>
        <w:t xml:space="preserve">под зерносушилками, зерноочистительными машинами и оборудованием понимаются зерносушилки, машины и оборудование, предназначенные для осуществления процессов и выполнения операций по очистке, сортировке, сушке зерна, по которым затраты не возмещались в соответствии с Порядком предоставления субсидий на возмещение части затрат на строительство, реконструкцию, модернизацию объектов агропромышленного комплекса, утвержденным постановлением Правительства области от 15 мая 2017 года № 402; </w:t>
      </w:r>
    </w:p>
    <w:p w:rsidR="00A90137" w:rsidRDefault="00A90137" w:rsidP="00A90137">
      <w:pPr>
        <w:jc w:val="both"/>
      </w:pPr>
      <w:r>
        <w:t xml:space="preserve">под техникой и оборудованием общего назначения, используемого в производстве льна, понимаются техника и оборудование, предназначенные для осуществления процессов и выполнения операций в различных отраслях сельскохозяйственного производства; </w:t>
      </w:r>
    </w:p>
    <w:p w:rsidR="00A90137" w:rsidRDefault="00A90137" w:rsidP="00A90137">
      <w:pPr>
        <w:jc w:val="both"/>
      </w:pPr>
      <w:r>
        <w:t>под оборудованием для углубленной переработки льна понимается оборудование, предназначенное для осуществления процессов и выполнения операций, целью которых является получение льнопродукции из льноволокна, по которому затраты не возмещались в соответствии с Порядком предоставления субсидий на возмещение части затрат на строительство, реконструкцию, модернизацию объектов агропромышленного комплекса, утвержденным постановлением Правительства области от 15 мая 2017 года № 402;</w:t>
      </w:r>
    </w:p>
    <w:p w:rsidR="00A90137" w:rsidRDefault="00A90137" w:rsidP="00A90137">
      <w:pPr>
        <w:jc w:val="both"/>
      </w:pPr>
      <w:r>
        <w:t>под специализированной техникой и оборудованием для производства и первичной переработки льна понимаются техника и оборудование, предназначенные для осуществления процессов и выполнения операций, целью которых является получение льнотресты и льносемян, а также выделение льноволокна из льнотресты;</w:t>
      </w:r>
    </w:p>
    <w:p w:rsidR="00A90137" w:rsidRDefault="00A90137" w:rsidP="00A90137">
      <w:pPr>
        <w:jc w:val="both"/>
      </w:pPr>
      <w:r>
        <w:t xml:space="preserve">под новой техникой, машинами, оборудованием понимаются техника, машины, оборудование, выпущенные производителем не ранее чем за 36 месяцев до даты подачи заявки на включение в сводный реестр затрат на приобретение техники, машин и оборудования (далее – сводный реестр) и не ранее 48 месяцев до даты принятия решения о предоставлении субсидии. </w:t>
      </w:r>
    </w:p>
    <w:p w:rsidR="00A90137" w:rsidRDefault="00A90137" w:rsidP="00A90137">
      <w:pPr>
        <w:jc w:val="both"/>
      </w:pPr>
      <w:r>
        <w:t>под молоковозами понимаются специализированные транспортные средства, предназначенные для перевозки молока;</w:t>
      </w:r>
    </w:p>
    <w:p w:rsidR="00A90137" w:rsidRDefault="00A90137" w:rsidP="00A90137">
      <w:pPr>
        <w:jc w:val="both"/>
      </w:pPr>
      <w:r>
        <w:t>под лабораторным оборудованием понимаются приборы, инструменты и снаряжение, используемые для анализа безопасности и качества продовольственного сырья и (или) пищевых продуктов;</w:t>
      </w:r>
    </w:p>
    <w:p w:rsidR="00A90137" w:rsidRDefault="00A90137" w:rsidP="00A90137">
      <w:pPr>
        <w:jc w:val="both"/>
      </w:pPr>
      <w:r>
        <w:t>под комплексом заготовки сенажа в пленку понимается совокупность техники, машин и оборудования, выполняющих взаимосвязанный технологический цикл по заготовке сенажа в пленку, не менее чем из четырех единиц техники, машин и оборудования различных видов и выполняющих следующие основные операции:</w:t>
      </w:r>
    </w:p>
    <w:p w:rsidR="00A90137" w:rsidRDefault="00A90137" w:rsidP="00A90137">
      <w:pPr>
        <w:jc w:val="both"/>
      </w:pPr>
      <w:r>
        <w:t>вспушивание (ворошение) травяной массы и (или) сгребание в валки – 1 (одна) единица;</w:t>
      </w:r>
    </w:p>
    <w:p w:rsidR="00A90137" w:rsidRDefault="00A90137" w:rsidP="00A90137">
      <w:pPr>
        <w:jc w:val="both"/>
      </w:pPr>
      <w:r>
        <w:t>прессование сенажной массы – 1 (одна) единица;</w:t>
      </w:r>
    </w:p>
    <w:p w:rsidR="00A90137" w:rsidRDefault="00A90137" w:rsidP="00A90137">
      <w:pPr>
        <w:jc w:val="both"/>
      </w:pPr>
      <w:r>
        <w:t>упаковка рулонов в пленку – 1 (одна) единица;</w:t>
      </w:r>
    </w:p>
    <w:p w:rsidR="00A90137" w:rsidRDefault="00A90137" w:rsidP="00A90137">
      <w:pPr>
        <w:jc w:val="both"/>
      </w:pPr>
      <w:r>
        <w:t>резка рулонов – 1 (одна) единица.»;</w:t>
      </w:r>
    </w:p>
    <w:p w:rsidR="00A90137" w:rsidRDefault="00A90137" w:rsidP="00A90137">
      <w:pPr>
        <w:jc w:val="both"/>
      </w:pPr>
    </w:p>
    <w:p w:rsidR="00A90137" w:rsidRDefault="00A90137" w:rsidP="00A90137">
      <w:pPr>
        <w:jc w:val="both"/>
      </w:pPr>
      <w:r>
        <w:t>пункт 1.3 изложить в следующей редакции:</w:t>
      </w:r>
    </w:p>
    <w:p w:rsidR="00A90137" w:rsidRDefault="00A90137" w:rsidP="00A90137">
      <w:pPr>
        <w:jc w:val="both"/>
      </w:pPr>
      <w:r>
        <w:lastRenderedPageBreak/>
        <w:t xml:space="preserve">«1.3. Получателями субсидий являются сельскохозяйственные товаропроизводители, признанные таковыми в соответствии со статьей 3 Федерального закона от 29 декабря 2006 года № 264-ФЗ «О развитии сельского хозяйства» (кроме граждан, ведущих личное подсобное хозяйство), юридические лица и индивидуальные предприниматели, относящиеся к организациям, занимающимся сельскохозяйственным производством, в соответствии со статьей 3 закона области от 8 мая 2013 года № 3047-ОЗ «О развитии сельского хозяйства в Вологодской области», осуществляющие деятельность на территории Вологодской области и состоящие на учете в налоговых органах на территории Вологодской области на первое число месяца подачи заявки на включение в сводный реестр (далее – </w:t>
      </w:r>
      <w:proofErr w:type="spellStart"/>
      <w:r>
        <w:t>Сельхозтоваропроизводители</w:t>
      </w:r>
      <w:proofErr w:type="spellEnd"/>
      <w:r>
        <w:t>).»;</w:t>
      </w:r>
    </w:p>
    <w:p w:rsidR="00A90137" w:rsidRDefault="00A90137" w:rsidP="00A90137">
      <w:pPr>
        <w:jc w:val="both"/>
      </w:pPr>
    </w:p>
    <w:p w:rsidR="00A90137" w:rsidRDefault="00A90137" w:rsidP="00A90137">
      <w:pPr>
        <w:jc w:val="both"/>
      </w:pPr>
      <w:r>
        <w:t>пункт 1.4 изложить в следующей редакции:</w:t>
      </w:r>
    </w:p>
    <w:p w:rsidR="00A90137" w:rsidRDefault="00A90137" w:rsidP="00A90137">
      <w:pPr>
        <w:jc w:val="both"/>
      </w:pPr>
      <w:r>
        <w:t xml:space="preserve">«1.4. Субсидии предоставляются в целях возмещения части затрат на приобретение техники, машин и оборудования. </w:t>
      </w:r>
    </w:p>
    <w:p w:rsidR="00A90137" w:rsidRDefault="00A90137" w:rsidP="00A90137">
      <w:pPr>
        <w:jc w:val="both"/>
      </w:pPr>
      <w:r>
        <w:t>Субсидии предоставляются в целях возмещения части следующих затрат:</w:t>
      </w:r>
    </w:p>
    <w:p w:rsidR="00A90137" w:rsidRDefault="00A90137" w:rsidP="00A90137">
      <w:pPr>
        <w:jc w:val="both"/>
      </w:pPr>
      <w:r>
        <w:t>1.4.1 на приобретение новой сельскохозяйственной техники, машин, оборудования для отрасли растениеводства:</w:t>
      </w:r>
    </w:p>
    <w:p w:rsidR="00A90137" w:rsidRDefault="00A90137" w:rsidP="00A90137">
      <w:pPr>
        <w:jc w:val="both"/>
      </w:pPr>
      <w:r>
        <w:t>зерноуборочных комбайнов (в том числе в комплектации с жаткой);</w:t>
      </w:r>
    </w:p>
    <w:p w:rsidR="00A90137" w:rsidRDefault="00A90137" w:rsidP="00A90137">
      <w:pPr>
        <w:jc w:val="both"/>
      </w:pPr>
      <w:r>
        <w:t>кормоуборочных комбайнов (в том числе самоходных кормоуборочных комбайнов в комплектации с адаптерами: жатками для уборки трав, кукурузными жатками или подборщиками валков, платформами-подборщиками);</w:t>
      </w:r>
    </w:p>
    <w:p w:rsidR="00A90137" w:rsidRDefault="00A90137" w:rsidP="00A90137">
      <w:pPr>
        <w:jc w:val="both"/>
      </w:pPr>
      <w:r>
        <w:t>комплектов гусеничного хода (полугусеничного хода) для кормоуборочных, зерноуборочных комбайнов;</w:t>
      </w:r>
    </w:p>
    <w:p w:rsidR="00A90137" w:rsidRDefault="00A90137" w:rsidP="00A90137">
      <w:pPr>
        <w:jc w:val="both"/>
      </w:pPr>
      <w:r>
        <w:t>самоходных косилок;</w:t>
      </w:r>
    </w:p>
    <w:p w:rsidR="00A90137" w:rsidRDefault="00A90137" w:rsidP="00A90137">
      <w:pPr>
        <w:jc w:val="both"/>
      </w:pPr>
      <w:r>
        <w:t>прицепов-подборщиков;</w:t>
      </w:r>
    </w:p>
    <w:p w:rsidR="00A90137" w:rsidRDefault="00A90137" w:rsidP="00A90137">
      <w:pPr>
        <w:jc w:val="both"/>
      </w:pPr>
      <w:r>
        <w:t>комплексов по заготовке сенажа в пленку;</w:t>
      </w:r>
    </w:p>
    <w:p w:rsidR="00A90137" w:rsidRDefault="00A90137" w:rsidP="00A90137">
      <w:pPr>
        <w:jc w:val="both"/>
      </w:pPr>
      <w:r>
        <w:t>посевных комплексов;</w:t>
      </w:r>
    </w:p>
    <w:p w:rsidR="00A90137" w:rsidRDefault="00A90137" w:rsidP="00A90137">
      <w:pPr>
        <w:jc w:val="both"/>
      </w:pPr>
      <w:r>
        <w:t xml:space="preserve">техники, машин, оборудования для выращивания картофеля и (или) овощей открытого и (или) защищенного грунта, включая картофелеуборочные, овощеуборочные комбайны, а также </w:t>
      </w:r>
      <w:proofErr w:type="spellStart"/>
      <w:r>
        <w:t>электропогрузчики</w:t>
      </w:r>
      <w:proofErr w:type="spellEnd"/>
      <w:r>
        <w:t>, автопогрузчики для погрузочных работ в картофеле-, овоще-, плодохранилищах.</w:t>
      </w:r>
    </w:p>
    <w:p w:rsidR="00A90137" w:rsidRDefault="00A90137" w:rsidP="00A90137">
      <w:pPr>
        <w:jc w:val="both"/>
      </w:pPr>
      <w:r>
        <w:t>техники, машин, оборудования для закладки многолетних насаждений и (или) уборки плодов и (или) ягод, включая ягодоуборочные комбайны;</w:t>
      </w:r>
    </w:p>
    <w:p w:rsidR="00A90137" w:rsidRDefault="00A90137" w:rsidP="00A90137">
      <w:pPr>
        <w:jc w:val="both"/>
      </w:pPr>
      <w:r>
        <w:t>зерносушилок, зерноочистительных машин и оборудования;</w:t>
      </w:r>
    </w:p>
    <w:p w:rsidR="00A90137" w:rsidRDefault="00A90137" w:rsidP="00A90137">
      <w:pPr>
        <w:jc w:val="both"/>
      </w:pPr>
      <w:r>
        <w:t>1.4.2 на приобретение новой сельскохозяйственной техники, машин и оборудования для отрасли животноводства:</w:t>
      </w:r>
    </w:p>
    <w:p w:rsidR="00A90137" w:rsidRDefault="00A90137" w:rsidP="00A90137">
      <w:pPr>
        <w:jc w:val="both"/>
      </w:pPr>
      <w:r>
        <w:t xml:space="preserve">кормосмесителей; </w:t>
      </w:r>
    </w:p>
    <w:p w:rsidR="00A90137" w:rsidRDefault="00A90137" w:rsidP="00A90137">
      <w:pPr>
        <w:jc w:val="both"/>
      </w:pPr>
      <w:r>
        <w:t>кормораздатчиков;</w:t>
      </w:r>
    </w:p>
    <w:p w:rsidR="00A90137" w:rsidRDefault="00A90137" w:rsidP="00A90137">
      <w:pPr>
        <w:jc w:val="both"/>
      </w:pPr>
      <w:r>
        <w:t>прицепов (полуприцепов) тракторных грузоподъемностью 10 тонн и более (включая прицепы-цистерны для жидких органических удобрений);</w:t>
      </w:r>
    </w:p>
    <w:p w:rsidR="00A90137" w:rsidRDefault="00A90137" w:rsidP="00A90137">
      <w:pPr>
        <w:jc w:val="both"/>
      </w:pPr>
      <w:r>
        <w:lastRenderedPageBreak/>
        <w:t>телескопических погрузчиков;</w:t>
      </w:r>
    </w:p>
    <w:p w:rsidR="00A90137" w:rsidRDefault="00A90137" w:rsidP="00A90137">
      <w:pPr>
        <w:jc w:val="both"/>
      </w:pPr>
      <w:r>
        <w:t>1.4.3 на приобретение новых:</w:t>
      </w:r>
    </w:p>
    <w:p w:rsidR="00A90137" w:rsidRDefault="00A90137" w:rsidP="00A90137">
      <w:pPr>
        <w:jc w:val="both"/>
      </w:pPr>
      <w:r>
        <w:t>техники, машин, оборудования общего назначения, используемого в производстве льна, в том числе тракторов сельскохозяйственных и (или) промышленных тракторов общего назначения;</w:t>
      </w:r>
    </w:p>
    <w:p w:rsidR="00A90137" w:rsidRDefault="00A90137" w:rsidP="00A90137">
      <w:pPr>
        <w:jc w:val="both"/>
      </w:pPr>
      <w:r>
        <w:t>оборудования для углубленной переработки льна;</w:t>
      </w:r>
    </w:p>
    <w:p w:rsidR="00A90137" w:rsidRDefault="00A90137" w:rsidP="00A90137">
      <w:pPr>
        <w:jc w:val="both"/>
      </w:pPr>
      <w:r>
        <w:t>специализированной техники, оборудования для производства и (или) первичной переработки льна;</w:t>
      </w:r>
    </w:p>
    <w:p w:rsidR="00A90137" w:rsidRDefault="00A90137" w:rsidP="00A90137">
      <w:pPr>
        <w:jc w:val="both"/>
      </w:pPr>
      <w:r>
        <w:t>1.4.4 на приобретение нового технологического оборудования:</w:t>
      </w:r>
    </w:p>
    <w:p w:rsidR="00A90137" w:rsidRDefault="00A90137" w:rsidP="00A90137">
      <w:pPr>
        <w:jc w:val="both"/>
      </w:pPr>
      <w:r>
        <w:t xml:space="preserve">машин для мойки, сортировки, укладки, упаковки овощей и (или) картофеля; </w:t>
      </w:r>
    </w:p>
    <w:p w:rsidR="00A90137" w:rsidRDefault="00A90137" w:rsidP="00A90137">
      <w:pPr>
        <w:jc w:val="both"/>
      </w:pPr>
      <w:r>
        <w:t xml:space="preserve">машин для мойки, сортировки, </w:t>
      </w:r>
      <w:proofErr w:type="gramStart"/>
      <w:r>
        <w:t>укладки,  упаковки</w:t>
      </w:r>
      <w:proofErr w:type="gramEnd"/>
      <w:r>
        <w:t xml:space="preserve"> плодов и (или) ягод; </w:t>
      </w:r>
    </w:p>
    <w:p w:rsidR="00A90137" w:rsidRDefault="00A90137" w:rsidP="00A90137">
      <w:pPr>
        <w:jc w:val="both"/>
      </w:pPr>
      <w:r>
        <w:t>дробилок зерна;</w:t>
      </w:r>
    </w:p>
    <w:p w:rsidR="00A90137" w:rsidRDefault="00A90137" w:rsidP="00A90137">
      <w:pPr>
        <w:jc w:val="both"/>
      </w:pPr>
      <w:r>
        <w:t xml:space="preserve">очистителей-охладителей молока; </w:t>
      </w:r>
    </w:p>
    <w:p w:rsidR="00A90137" w:rsidRDefault="00A90137" w:rsidP="00A90137">
      <w:pPr>
        <w:jc w:val="both"/>
      </w:pPr>
      <w:r>
        <w:t xml:space="preserve">пастеризаторов; </w:t>
      </w:r>
    </w:p>
    <w:p w:rsidR="00A90137" w:rsidRDefault="00A90137" w:rsidP="00A90137">
      <w:pPr>
        <w:jc w:val="both"/>
      </w:pPr>
      <w:r>
        <w:t>сепараторов-сливкоотделителей, гомогенизаторов молока;</w:t>
      </w:r>
    </w:p>
    <w:p w:rsidR="00A90137" w:rsidRDefault="00A90137" w:rsidP="00A90137">
      <w:pPr>
        <w:jc w:val="both"/>
      </w:pPr>
      <w:r>
        <w:t>линий для производства творога и творожных десертов;</w:t>
      </w:r>
    </w:p>
    <w:p w:rsidR="00A90137" w:rsidRDefault="00A90137" w:rsidP="00A90137">
      <w:pPr>
        <w:jc w:val="both"/>
      </w:pPr>
      <w:proofErr w:type="spellStart"/>
      <w:r>
        <w:t>творогоизводителей</w:t>
      </w:r>
      <w:proofErr w:type="spellEnd"/>
      <w:r>
        <w:t>;</w:t>
      </w:r>
    </w:p>
    <w:p w:rsidR="00A90137" w:rsidRDefault="00A90137" w:rsidP="00A90137">
      <w:pPr>
        <w:jc w:val="both"/>
      </w:pPr>
      <w:r>
        <w:t>творожных ванн;</w:t>
      </w:r>
    </w:p>
    <w:p w:rsidR="00A90137" w:rsidRDefault="00A90137" w:rsidP="00A90137">
      <w:pPr>
        <w:jc w:val="both"/>
      </w:pPr>
      <w:r>
        <w:t>сепараторов для творога;</w:t>
      </w:r>
    </w:p>
    <w:p w:rsidR="00A90137" w:rsidRDefault="00A90137" w:rsidP="00A90137">
      <w:pPr>
        <w:jc w:val="both"/>
      </w:pPr>
      <w:r>
        <w:t>линий производства масла;</w:t>
      </w:r>
    </w:p>
    <w:p w:rsidR="00A90137" w:rsidRDefault="00A90137" w:rsidP="00A90137">
      <w:pPr>
        <w:jc w:val="both"/>
      </w:pPr>
      <w:r>
        <w:t>фасовочно-</w:t>
      </w:r>
      <w:proofErr w:type="spellStart"/>
      <w:r>
        <w:t>упаковачных</w:t>
      </w:r>
      <w:proofErr w:type="spellEnd"/>
      <w:r>
        <w:t xml:space="preserve"> автоматов; </w:t>
      </w:r>
    </w:p>
    <w:p w:rsidR="00A90137" w:rsidRDefault="00A90137" w:rsidP="00A90137">
      <w:pPr>
        <w:jc w:val="both"/>
      </w:pPr>
      <w:r>
        <w:t>оборудования для концентрации, сгущения и сушки;</w:t>
      </w:r>
    </w:p>
    <w:p w:rsidR="00A90137" w:rsidRDefault="00A90137" w:rsidP="00A90137">
      <w:pPr>
        <w:jc w:val="both"/>
      </w:pPr>
      <w:r>
        <w:t>боксов оглушения;</w:t>
      </w:r>
    </w:p>
    <w:p w:rsidR="00A90137" w:rsidRDefault="00A90137" w:rsidP="00A90137">
      <w:pPr>
        <w:jc w:val="both"/>
      </w:pPr>
      <w:r>
        <w:t>автоматических линий убоя;</w:t>
      </w:r>
    </w:p>
    <w:p w:rsidR="00A90137" w:rsidRDefault="00A90137" w:rsidP="00A90137">
      <w:pPr>
        <w:jc w:val="both"/>
      </w:pPr>
      <w:r>
        <w:t>фаршемешалок;</w:t>
      </w:r>
    </w:p>
    <w:p w:rsidR="00A90137" w:rsidRDefault="00A90137" w:rsidP="00A90137">
      <w:pPr>
        <w:jc w:val="both"/>
      </w:pPr>
      <w:r>
        <w:t>куттеров;</w:t>
      </w:r>
    </w:p>
    <w:p w:rsidR="00A90137" w:rsidRDefault="00A90137" w:rsidP="00A90137">
      <w:pPr>
        <w:jc w:val="both"/>
      </w:pPr>
      <w:proofErr w:type="spellStart"/>
      <w:r>
        <w:t>термокамер</w:t>
      </w:r>
      <w:proofErr w:type="spellEnd"/>
      <w:r>
        <w:t xml:space="preserve"> для мяса и мясопродуктов; </w:t>
      </w:r>
    </w:p>
    <w:p w:rsidR="00A90137" w:rsidRDefault="00A90137" w:rsidP="00A90137">
      <w:pPr>
        <w:jc w:val="both"/>
      </w:pPr>
      <w:r>
        <w:t>пил для мяса;</w:t>
      </w:r>
    </w:p>
    <w:p w:rsidR="00A90137" w:rsidRDefault="00A90137" w:rsidP="00A90137">
      <w:pPr>
        <w:jc w:val="both"/>
      </w:pPr>
      <w:r>
        <w:t>машин для очистки рыбы от чешуи;</w:t>
      </w:r>
    </w:p>
    <w:p w:rsidR="00A90137" w:rsidRDefault="00A90137" w:rsidP="00A90137">
      <w:pPr>
        <w:jc w:val="both"/>
      </w:pPr>
      <w:r>
        <w:t>установок для потрошения рыбы;</w:t>
      </w:r>
    </w:p>
    <w:p w:rsidR="00A90137" w:rsidRDefault="00A90137" w:rsidP="00A90137">
      <w:pPr>
        <w:jc w:val="both"/>
      </w:pPr>
      <w:proofErr w:type="spellStart"/>
      <w:r>
        <w:t>неопрессов</w:t>
      </w:r>
      <w:proofErr w:type="spellEnd"/>
      <w:r>
        <w:t>;</w:t>
      </w:r>
    </w:p>
    <w:p w:rsidR="00A90137" w:rsidRDefault="00A90137" w:rsidP="00A90137">
      <w:pPr>
        <w:jc w:val="both"/>
      </w:pPr>
      <w:proofErr w:type="spellStart"/>
      <w:r>
        <w:t>филетировочных</w:t>
      </w:r>
      <w:proofErr w:type="spellEnd"/>
      <w:r>
        <w:t xml:space="preserve"> машин;</w:t>
      </w:r>
    </w:p>
    <w:p w:rsidR="00A90137" w:rsidRDefault="00A90137" w:rsidP="00A90137">
      <w:pPr>
        <w:jc w:val="both"/>
      </w:pPr>
      <w:r>
        <w:t>камер для копчения;</w:t>
      </w:r>
    </w:p>
    <w:p w:rsidR="00A90137" w:rsidRDefault="00A90137" w:rsidP="00A90137">
      <w:pPr>
        <w:jc w:val="both"/>
      </w:pPr>
      <w:r>
        <w:t>молоковозов;</w:t>
      </w:r>
    </w:p>
    <w:p w:rsidR="00A90137" w:rsidRDefault="00A90137" w:rsidP="00A90137">
      <w:pPr>
        <w:jc w:val="both"/>
      </w:pPr>
      <w:r>
        <w:lastRenderedPageBreak/>
        <w:t>1.4.5 на приобретение нового лабораторного оборудования, используемого для анализа безопасности и качества продовольственного сырья и (или) пищевых продуктов:</w:t>
      </w:r>
    </w:p>
    <w:p w:rsidR="00A90137" w:rsidRDefault="00A90137" w:rsidP="00A90137">
      <w:pPr>
        <w:jc w:val="both"/>
      </w:pPr>
      <w:r>
        <w:t>для объектов по первичной обработке сельскохозяйственной продукции;</w:t>
      </w:r>
    </w:p>
    <w:p w:rsidR="00A90137" w:rsidRDefault="00A90137" w:rsidP="00A90137">
      <w:pPr>
        <w:jc w:val="both"/>
      </w:pPr>
      <w:r>
        <w:t xml:space="preserve">для объектов по глубокой переработке продукции животноводства и (или) птицеводства, мясоперерабатывающей и (или) </w:t>
      </w:r>
      <w:proofErr w:type="spellStart"/>
      <w:r>
        <w:t>рыбоперерабатывающей</w:t>
      </w:r>
      <w:proofErr w:type="spellEnd"/>
      <w:r>
        <w:t xml:space="preserve"> отраслей, молокоприемных пунктов, объектов молокоперерабатывающей отрасли (включая маслоделие и (или) сыроделие);</w:t>
      </w:r>
    </w:p>
    <w:p w:rsidR="00A90137" w:rsidRDefault="00A90137" w:rsidP="00A90137">
      <w:pPr>
        <w:jc w:val="both"/>
      </w:pPr>
      <w:r>
        <w:t>для объектов по переработке продовольственного зерна, овощей, грибов, ягод, яиц, биологических отходов от птицеводства и животноводства в мясокостную муку и (или) технический жир.»;</w:t>
      </w:r>
    </w:p>
    <w:p w:rsidR="00A90137" w:rsidRDefault="00A90137" w:rsidP="00A90137">
      <w:pPr>
        <w:jc w:val="both"/>
      </w:pPr>
    </w:p>
    <w:p w:rsidR="00A90137" w:rsidRDefault="00A90137" w:rsidP="00A90137">
      <w:pPr>
        <w:jc w:val="both"/>
      </w:pPr>
      <w:r>
        <w:t>раздел 2 «Условия и порядок предоставления субсидий» изложить в следующей редакции:</w:t>
      </w:r>
    </w:p>
    <w:p w:rsidR="00A90137" w:rsidRDefault="00A90137" w:rsidP="00A90137">
      <w:pPr>
        <w:jc w:val="both"/>
      </w:pPr>
      <w:r>
        <w:t>«2. Условия и порядок предоставления субсидий</w:t>
      </w:r>
    </w:p>
    <w:p w:rsidR="00A90137" w:rsidRDefault="00A90137" w:rsidP="00A90137">
      <w:pPr>
        <w:jc w:val="both"/>
      </w:pPr>
      <w:r>
        <w:t xml:space="preserve">2.1. Субсидии предоставляются </w:t>
      </w:r>
      <w:proofErr w:type="spellStart"/>
      <w:r>
        <w:t>Сельхозтоваропроизводителям</w:t>
      </w:r>
      <w:proofErr w:type="spellEnd"/>
      <w:r>
        <w:t xml:space="preserve"> при условии включения затрат на приобретение техники, машин и оборудования в сводный реестр в порядке, установленном пунктами 2.2-2.9 настоящего Порядка.</w:t>
      </w:r>
    </w:p>
    <w:p w:rsidR="00A90137" w:rsidRDefault="00A90137" w:rsidP="00A90137">
      <w:pPr>
        <w:jc w:val="both"/>
      </w:pPr>
      <w:r>
        <w:t xml:space="preserve">2.2. По состоянию на первое число месяца подачи заявки на включение в сводный реестр </w:t>
      </w:r>
      <w:proofErr w:type="spellStart"/>
      <w:r>
        <w:t>Сельхозтоваропроизводители</w:t>
      </w:r>
      <w:proofErr w:type="spellEnd"/>
      <w:r>
        <w:t xml:space="preserve"> - юридические лица не должны находиться в процессе ликвидации, банкротства, а </w:t>
      </w:r>
      <w:proofErr w:type="spellStart"/>
      <w:r>
        <w:t>Сельхозтоваропроизводители</w:t>
      </w:r>
      <w:proofErr w:type="spellEnd"/>
      <w:r>
        <w:t xml:space="preserve"> - индивидуальные предприниматели не должны прекратить деятельность в качестве индивидуального предпринимателя, не должны находиться в процессе банкротства.</w:t>
      </w:r>
    </w:p>
    <w:p w:rsidR="00A90137" w:rsidRDefault="00A90137" w:rsidP="00A90137">
      <w:pPr>
        <w:jc w:val="both"/>
      </w:pPr>
      <w:r>
        <w:t xml:space="preserve">2.3. Для включения затрат на приобретение техники, машин и оборудования в сводный реестр </w:t>
      </w:r>
      <w:proofErr w:type="spellStart"/>
      <w:r>
        <w:t>Сельхозтоваропроизводители</w:t>
      </w:r>
      <w:proofErr w:type="spellEnd"/>
      <w:r>
        <w:t xml:space="preserve"> должны соответствовать следующим критериям:</w:t>
      </w:r>
    </w:p>
    <w:p w:rsidR="00A90137" w:rsidRDefault="00A90137" w:rsidP="00A90137">
      <w:pPr>
        <w:jc w:val="both"/>
      </w:pPr>
      <w:r>
        <w:t xml:space="preserve">техника, машины, оборудование являются новыми в соответствии с абзацем шестым пункта 1.2 настоящего Порядка; </w:t>
      </w:r>
    </w:p>
    <w:p w:rsidR="00A90137" w:rsidRDefault="00A90137" w:rsidP="00A90137">
      <w:pPr>
        <w:jc w:val="both"/>
      </w:pPr>
      <w:r>
        <w:t xml:space="preserve">для включения затрат на приобретение ягодоуборочных комбайнов - площадь не менее 5 га многолетних насаждений (ягодников) в году, предшествующем году включения в сводный реестр; </w:t>
      </w:r>
    </w:p>
    <w:p w:rsidR="00A90137" w:rsidRDefault="00A90137" w:rsidP="00A90137">
      <w:pPr>
        <w:jc w:val="both"/>
      </w:pPr>
      <w:r>
        <w:t xml:space="preserve">затраты на приобретение техники, машин, оборудования произведены не ранее чем за 36 месяцев до даты подачи заявки на включение в сводный реестр. </w:t>
      </w:r>
    </w:p>
    <w:p w:rsidR="00A90137" w:rsidRDefault="00A90137" w:rsidP="00A90137">
      <w:pPr>
        <w:jc w:val="both"/>
      </w:pPr>
      <w:r>
        <w:t xml:space="preserve">2.4. В сводный реестр не включаются: </w:t>
      </w:r>
    </w:p>
    <w:p w:rsidR="00A90137" w:rsidRDefault="00A90137" w:rsidP="00A90137">
      <w:pPr>
        <w:jc w:val="both"/>
      </w:pPr>
      <w:r>
        <w:t>затраты на транспортировку, доставку, таможенное оформление, проведение работ по монтажу, пуску-наладке оборудования, обучению персонала;</w:t>
      </w:r>
    </w:p>
    <w:p w:rsidR="00A90137" w:rsidRDefault="00A90137" w:rsidP="00A90137">
      <w:pPr>
        <w:jc w:val="both"/>
      </w:pPr>
      <w:r>
        <w:t xml:space="preserve">затраты на приобретение техники, машин, оборудования по договорам лизинга; </w:t>
      </w:r>
    </w:p>
    <w:p w:rsidR="00A90137" w:rsidRDefault="00A90137" w:rsidP="00A90137">
      <w:pPr>
        <w:jc w:val="both"/>
      </w:pPr>
      <w:r>
        <w:t>затраты, на возмещение которых были предоставлены субсидии по другим направлениям государственной поддержки в соответствии с иными нормативными правовыми актами области.</w:t>
      </w:r>
    </w:p>
    <w:p w:rsidR="00A90137" w:rsidRDefault="00A90137" w:rsidP="00A90137">
      <w:pPr>
        <w:jc w:val="both"/>
      </w:pPr>
      <w:r>
        <w:t>2.5. Информация о сроках и условиях приема документов для включения в сводный реестр размещается на официальном сайте Департамента в информационно-телекоммуникационной сети Интернет: www.agro.gov35.ru, при этом срок приема документов составляет не менее 60 рабочих дней.</w:t>
      </w:r>
    </w:p>
    <w:p w:rsidR="00A90137" w:rsidRDefault="00A90137" w:rsidP="00A90137">
      <w:pPr>
        <w:jc w:val="both"/>
      </w:pPr>
      <w:r>
        <w:t xml:space="preserve">2.6. При обращении для включения в сводный реестр </w:t>
      </w:r>
      <w:proofErr w:type="spellStart"/>
      <w:r>
        <w:t>Сельхозтоваропроизводители</w:t>
      </w:r>
      <w:proofErr w:type="spellEnd"/>
      <w:r>
        <w:t xml:space="preserve"> (их уполномоченные представители) представляют в Департамент по адресу: г. Вологда, ул. </w:t>
      </w:r>
      <w:r>
        <w:lastRenderedPageBreak/>
        <w:t>Предтеченская, д. 19 в срок, указанный в информации, размещенной Департаментом в соответствии с пунктом 2.5 настоящего Порядка, следующие документы:</w:t>
      </w:r>
    </w:p>
    <w:p w:rsidR="00A90137" w:rsidRDefault="00A90137" w:rsidP="00A90137">
      <w:pPr>
        <w:jc w:val="both"/>
      </w:pPr>
      <w:r>
        <w:t>заявку по форме согласно приложению 1 к настоящему Порядку (далее – заявка);</w:t>
      </w:r>
    </w:p>
    <w:p w:rsidR="00A90137" w:rsidRDefault="00A90137" w:rsidP="00A90137">
      <w:pPr>
        <w:jc w:val="both"/>
      </w:pPr>
      <w:r>
        <w:t xml:space="preserve">документ (копию документа), подтверждающий полномочия представителя </w:t>
      </w:r>
      <w:proofErr w:type="spellStart"/>
      <w:r>
        <w:t>Сельхозтоваропроизводителя</w:t>
      </w:r>
      <w:proofErr w:type="spellEnd"/>
      <w:r>
        <w:t xml:space="preserve"> (представляется в случае предоставления документов представителем </w:t>
      </w:r>
      <w:proofErr w:type="spellStart"/>
      <w:r>
        <w:t>Сельхозтоваропроизводителя</w:t>
      </w:r>
      <w:proofErr w:type="spellEnd"/>
      <w:r>
        <w:t>);</w:t>
      </w:r>
    </w:p>
    <w:p w:rsidR="00A90137" w:rsidRDefault="00A90137" w:rsidP="00A90137">
      <w:pPr>
        <w:jc w:val="both"/>
      </w:pPr>
      <w:r>
        <w:t xml:space="preserve">выписку из Единого государственного реестра юридических лиц (выписку из Единого государственного реестра индивидуальных предпринимателей), выданную по состоянию на первое число месяца подачи заявки; </w:t>
      </w:r>
    </w:p>
    <w:p w:rsidR="00A90137" w:rsidRDefault="00A90137" w:rsidP="00A90137">
      <w:pPr>
        <w:jc w:val="both"/>
      </w:pPr>
      <w:r>
        <w:t xml:space="preserve">отчет об отраслевых показателях деятельности организаций агропромышленного комплекса по форме, утвержденной Министерством сельского хозяйства Российской Федерации (6-АПК), за год, предшествующий году представления заявки (не представляется </w:t>
      </w:r>
      <w:proofErr w:type="spellStart"/>
      <w:r>
        <w:t>Сельхозтоваропроизводителями</w:t>
      </w:r>
      <w:proofErr w:type="spellEnd"/>
      <w:r>
        <w:t>, указанными в пунктах 2 и 3 части 2 статьи 3 Федерального закона от 29 декабря 2006 года № 264-ФЗ «О развитии сельского хозяйства»);</w:t>
      </w:r>
    </w:p>
    <w:p w:rsidR="00A90137" w:rsidRDefault="00A90137" w:rsidP="00A90137">
      <w:pPr>
        <w:jc w:val="both"/>
      </w:pPr>
      <w:r>
        <w:t xml:space="preserve">сведения о </w:t>
      </w:r>
      <w:proofErr w:type="gramStart"/>
      <w:r>
        <w:t>закладке  многолетних</w:t>
      </w:r>
      <w:proofErr w:type="gramEnd"/>
      <w:r>
        <w:t xml:space="preserve"> насаждений (без учета виноградников) по форме, утвержденной Министерством сельского хозяйства Российской Федерации (ГП-13) за год, предшествующий году представления заявки (представляются в случае представления заявки на включение в сводный реестр затрат на приобретение ягодоуборочных комбайнов); </w:t>
      </w:r>
    </w:p>
    <w:p w:rsidR="00A90137" w:rsidRDefault="00A90137" w:rsidP="00A90137">
      <w:pPr>
        <w:jc w:val="both"/>
      </w:pPr>
      <w:r>
        <w:t xml:space="preserve">копии актов о приеме-передаче объекта основных средств формы № ОС-1 (или иных первичных учетных документов, подтверждающих факт приема-передачи объекта основных средств) и/или актов о приемке-передаче оборудования в монтаж формы № ОС-15 (или иных первичных учетных документов, подтверждающих факт приема-передачи оборудования в монтаж). В случае   предоставления документов на </w:t>
      </w:r>
      <w:proofErr w:type="gramStart"/>
      <w:r>
        <w:t>включение  в</w:t>
      </w:r>
      <w:proofErr w:type="gramEnd"/>
      <w:r>
        <w:t xml:space="preserve"> сводный реестр комплекса заготовки сенажа в пленку предоставляется первичный учетный документ, подтверждающий факт приема-передачи объекта, - комплекс для заготовки сенажа в пленку, как одного основного средства с указанием единиц техники, машин, оборудования, входящих в состав комплекса;</w:t>
      </w:r>
    </w:p>
    <w:p w:rsidR="00A90137" w:rsidRDefault="00A90137" w:rsidP="00A90137">
      <w:pPr>
        <w:jc w:val="both"/>
      </w:pPr>
      <w:r>
        <w:t>копии документов, подтверждающих фактически произведенные затраты на приобретение техники, машин и оборудования:</w:t>
      </w:r>
    </w:p>
    <w:p w:rsidR="00A90137" w:rsidRDefault="00A90137" w:rsidP="00A90137">
      <w:pPr>
        <w:jc w:val="both"/>
      </w:pPr>
      <w:r>
        <w:t xml:space="preserve">копию договора на приобретение техники, машин, оборудования; </w:t>
      </w:r>
    </w:p>
    <w:p w:rsidR="00A90137" w:rsidRDefault="00A90137" w:rsidP="00A90137">
      <w:pPr>
        <w:jc w:val="both"/>
      </w:pPr>
      <w:r>
        <w:t>копии платежных документов, подтверждающих оплату приобретенной техники, машин, оборудования, а также документов, на которые дана ссылка назначения платежа в платежном поручении;</w:t>
      </w:r>
    </w:p>
    <w:p w:rsidR="00A90137" w:rsidRDefault="00A90137" w:rsidP="00A90137">
      <w:pPr>
        <w:jc w:val="both"/>
      </w:pPr>
      <w:r>
        <w:t xml:space="preserve">копию паспорта транспортного средства или выписку из электронного паспорта транспортного средства (если приобретенная техника является транспортным средством); </w:t>
      </w:r>
    </w:p>
    <w:p w:rsidR="00A90137" w:rsidRDefault="00A90137" w:rsidP="00A90137">
      <w:pPr>
        <w:jc w:val="both"/>
      </w:pPr>
      <w:r>
        <w:t>копию паспорта самоходной машины и других видов техники самоходной машины или выписку из электронного паспорта самоходной машины и других видов техники (если приобретенная техника является самоходной машиной);</w:t>
      </w:r>
    </w:p>
    <w:p w:rsidR="00A90137" w:rsidRDefault="00A90137" w:rsidP="00A90137">
      <w:pPr>
        <w:jc w:val="both"/>
      </w:pPr>
      <w:r>
        <w:t>копию свидетельства о регистрации (если приобретенная техника является транспортным средством или самоходной машиной);</w:t>
      </w:r>
    </w:p>
    <w:p w:rsidR="00A90137" w:rsidRDefault="00A90137" w:rsidP="00A90137">
      <w:pPr>
        <w:jc w:val="both"/>
      </w:pPr>
      <w:r>
        <w:t xml:space="preserve">копии документов, подтверждающих дату выпуска приобретенной техники, машин, оборудования (технического паспорта завода-изготовителя с указанием заводского номера и даты выпуска, при отсутствии технического паспорта  -  сервисной книжки или гарантийного талона изготовителя с указанием заводского номера и даты выпуска, при отсутствии указанных документов - фотографию </w:t>
      </w:r>
      <w:r>
        <w:lastRenderedPageBreak/>
        <w:t>идентификационной таблички (</w:t>
      </w:r>
      <w:proofErr w:type="spellStart"/>
      <w:r>
        <w:t>шильды</w:t>
      </w:r>
      <w:proofErr w:type="spellEnd"/>
      <w:r>
        <w:t xml:space="preserve">), или маркировки, нанесенной изготовителем с указанием заводского номера и даты выпуска техники, машин, оборудования, или иных документов, подтверждающих дату выпуска приобретенной техники, машин, оборудования); </w:t>
      </w:r>
    </w:p>
    <w:p w:rsidR="00A90137" w:rsidRDefault="00A90137" w:rsidP="00A90137">
      <w:pPr>
        <w:jc w:val="both"/>
      </w:pPr>
      <w:r>
        <w:t xml:space="preserve">документы, подтверждающие получение техники, машин, </w:t>
      </w:r>
      <w:proofErr w:type="gramStart"/>
      <w:r>
        <w:t>оборудования  (</w:t>
      </w:r>
      <w:proofErr w:type="gramEnd"/>
      <w:r>
        <w:t>товарные накладные, универсальные передаточные документы и (или) иные первичные учетные документы), счета-фактуры (или счета).</w:t>
      </w:r>
    </w:p>
    <w:p w:rsidR="00A90137" w:rsidRDefault="00A90137" w:rsidP="00A90137">
      <w:pPr>
        <w:jc w:val="both"/>
      </w:pPr>
      <w:r>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A90137" w:rsidRDefault="00A90137" w:rsidP="00A90137">
      <w:pPr>
        <w:jc w:val="both"/>
      </w:pPr>
      <w:r>
        <w:t xml:space="preserve">Документы, указанные в настоящем пункте, представляются </w:t>
      </w:r>
      <w:proofErr w:type="spellStart"/>
      <w:r>
        <w:t>Сельхозтоваропроизводителями</w:t>
      </w:r>
      <w:proofErr w:type="spellEnd"/>
      <w:r>
        <w:t xml:space="preserve"> в Департамент лично (</w:t>
      </w:r>
      <w:proofErr w:type="spellStart"/>
      <w:r>
        <w:t>Сельхозтоваропроизводителем</w:t>
      </w:r>
      <w:proofErr w:type="spellEnd"/>
      <w:r>
        <w:t xml:space="preserve">, представителем </w:t>
      </w:r>
      <w:proofErr w:type="spellStart"/>
      <w:r>
        <w:t>Сельхозтоваропроизводителя</w:t>
      </w:r>
      <w:proofErr w:type="spellEnd"/>
      <w:r>
        <w:t>), или курьером, или посредством почтовой связи.</w:t>
      </w:r>
    </w:p>
    <w:p w:rsidR="00A90137" w:rsidRDefault="00A90137" w:rsidP="00A90137">
      <w:pPr>
        <w:jc w:val="both"/>
      </w:pPr>
      <w:r>
        <w:t xml:space="preserve">Копии представляемых в соответствии с настоящим пунктом документов должны быть заверены </w:t>
      </w:r>
      <w:proofErr w:type="spellStart"/>
      <w:r>
        <w:t>Сельхозтоваропроизводителем</w:t>
      </w:r>
      <w:proofErr w:type="spellEnd"/>
      <w:r>
        <w:t xml:space="preserve"> и представлены с предъявлением подлинников для обозрения или заверены в нотариальном порядке. При представлении копий документов с подлинниками специалист Департамента делает на копии отметку о ее соответствии подлиннику и возвращает подлинники </w:t>
      </w:r>
      <w:proofErr w:type="spellStart"/>
      <w:r>
        <w:t>Сельхозтоваропроизводителю</w:t>
      </w:r>
      <w:proofErr w:type="spellEnd"/>
      <w:r>
        <w:t xml:space="preserve"> (представителю </w:t>
      </w:r>
      <w:proofErr w:type="spellStart"/>
      <w:r>
        <w:t>Сельхозтоваропроизводителя</w:t>
      </w:r>
      <w:proofErr w:type="spellEnd"/>
      <w:r>
        <w:t>) при личном представлении - в день их представления, при направлении курьером или посредством почтовой связи - в течение 2 рабочих дней со дня их поступления способом, позволяющим подтвердить факт и дату возврата.</w:t>
      </w:r>
    </w:p>
    <w:p w:rsidR="00A90137" w:rsidRDefault="00A90137" w:rsidP="00A90137">
      <w:pPr>
        <w:jc w:val="both"/>
      </w:pPr>
      <w:r>
        <w:t>Документы представляются по описи и регистрируются в Департаменте в день их поступления в порядке очередности их поступления в журнале регистрации, который нумеруется, прошнуровывается и скрепляется печатью Департамента.</w:t>
      </w:r>
    </w:p>
    <w:p w:rsidR="00A90137" w:rsidRDefault="00A90137" w:rsidP="00A90137">
      <w:pPr>
        <w:jc w:val="both"/>
      </w:pPr>
      <w:r>
        <w:t xml:space="preserve">2.7. Департамент в течение 15 рабочих дней со дня регистрации документов рассматривает представленные </w:t>
      </w:r>
      <w:proofErr w:type="gramStart"/>
      <w:r>
        <w:t>с соответствии</w:t>
      </w:r>
      <w:proofErr w:type="gramEnd"/>
      <w:r>
        <w:t xml:space="preserve"> с пунктом 2.6 настоящего Порядка документы и осуществляет проверку на предмет соответствия </w:t>
      </w:r>
      <w:proofErr w:type="spellStart"/>
      <w:r>
        <w:t>Сельхозтоваропроизводителя</w:t>
      </w:r>
      <w:proofErr w:type="spellEnd"/>
      <w:r>
        <w:t>, произведенных затрат, документов требованиям, установленным пунктами 1.2, 1.3, 1.4, 2.2-2.4, 2.6 настоящего Порядка, в соответствии с установленной Департаментом процедурой и оформляет справку о результатах проверки.</w:t>
      </w:r>
    </w:p>
    <w:p w:rsidR="00A90137" w:rsidRDefault="00A90137" w:rsidP="00A90137">
      <w:pPr>
        <w:jc w:val="both"/>
      </w:pPr>
      <w:r>
        <w:t>Департамент в течение 5 рабочих дней со дня окончания срока проверки документов, установленного абзацем первым настоящего пункта:</w:t>
      </w:r>
    </w:p>
    <w:p w:rsidR="00A90137" w:rsidRDefault="00A90137" w:rsidP="00A90137">
      <w:pPr>
        <w:jc w:val="both"/>
      </w:pPr>
      <w:r>
        <w:t xml:space="preserve">при наличии в справке о результатах проверки оснований для отказа </w:t>
      </w:r>
      <w:proofErr w:type="spellStart"/>
      <w:r>
        <w:t>Сельхозтоваропроизводителю</w:t>
      </w:r>
      <w:proofErr w:type="spellEnd"/>
      <w:r>
        <w:t xml:space="preserve"> во включении в сводный реестр согласно пункту 2.9 настоящего Порядка принимает решение об отказе во включении в сводный реестр с указанием причин отказа;</w:t>
      </w:r>
    </w:p>
    <w:p w:rsidR="00A90137" w:rsidRDefault="00A90137" w:rsidP="00A90137">
      <w:pPr>
        <w:jc w:val="both"/>
      </w:pPr>
      <w:r>
        <w:t xml:space="preserve">при отсутствии в справке о результатах проверки оснований для отказа </w:t>
      </w:r>
      <w:proofErr w:type="spellStart"/>
      <w:r>
        <w:t>Сельхозтоваропроизводителю</w:t>
      </w:r>
      <w:proofErr w:type="spellEnd"/>
      <w:r>
        <w:t xml:space="preserve"> во включении в сводный реестр согласно пункту 2.9 настоящего Порядка с учетом очередности предоставления документов принимает решение о включении затрат </w:t>
      </w:r>
      <w:proofErr w:type="spellStart"/>
      <w:r>
        <w:t>Сельхозтоваропроизводителя</w:t>
      </w:r>
      <w:proofErr w:type="spellEnd"/>
      <w:r>
        <w:t xml:space="preserve"> в сводный реестр.</w:t>
      </w:r>
    </w:p>
    <w:p w:rsidR="00A90137" w:rsidRDefault="00A90137" w:rsidP="00A90137">
      <w:pPr>
        <w:jc w:val="both"/>
      </w:pPr>
      <w:r>
        <w:t>Решение о включении в сводный реестр или об отказе во включении в сводный реестр принимается правовым актом Департамента, сводный реестр формируется Департаментом по форме согласно приложению 2 к настоящему Порядку.</w:t>
      </w:r>
    </w:p>
    <w:p w:rsidR="00A90137" w:rsidRDefault="00A90137" w:rsidP="00A90137">
      <w:pPr>
        <w:jc w:val="both"/>
      </w:pPr>
      <w:r>
        <w:t xml:space="preserve">Департамент в течение 2 рабочих дней со дня принятия соответствующего решения уведомляет </w:t>
      </w:r>
      <w:proofErr w:type="spellStart"/>
      <w:r>
        <w:t>Сельхозтоваропроизводителя</w:t>
      </w:r>
      <w:proofErr w:type="spellEnd"/>
      <w:r>
        <w:t>:</w:t>
      </w:r>
    </w:p>
    <w:p w:rsidR="00A90137" w:rsidRDefault="00A90137" w:rsidP="00A90137">
      <w:pPr>
        <w:jc w:val="both"/>
      </w:pPr>
      <w:r>
        <w:lastRenderedPageBreak/>
        <w:t>о включении в сводный реестр;</w:t>
      </w:r>
    </w:p>
    <w:p w:rsidR="00A90137" w:rsidRDefault="00A90137" w:rsidP="00A90137">
      <w:pPr>
        <w:jc w:val="both"/>
      </w:pPr>
      <w:r>
        <w:t>об отказе во включении в сводный реестр с указанием причин отказа.</w:t>
      </w:r>
    </w:p>
    <w:p w:rsidR="00A90137" w:rsidRDefault="00A90137" w:rsidP="00A90137">
      <w:pPr>
        <w:jc w:val="both"/>
      </w:pPr>
      <w:r>
        <w:t xml:space="preserve">Уведомление направляется посредством почтовой связи или вручается лично </w:t>
      </w:r>
      <w:proofErr w:type="spellStart"/>
      <w:r>
        <w:t>Сельхозтоваропроизводителю</w:t>
      </w:r>
      <w:proofErr w:type="spellEnd"/>
      <w:r>
        <w:t xml:space="preserve"> (его представителю).</w:t>
      </w:r>
    </w:p>
    <w:p w:rsidR="00A90137" w:rsidRDefault="00A90137" w:rsidP="00A90137">
      <w:pPr>
        <w:jc w:val="both"/>
      </w:pPr>
      <w:r>
        <w:t xml:space="preserve">2.8. </w:t>
      </w:r>
      <w:proofErr w:type="spellStart"/>
      <w:r>
        <w:t>Сельхозтоваропроизводитель</w:t>
      </w:r>
      <w:proofErr w:type="spellEnd"/>
      <w:r>
        <w:t xml:space="preserve"> вправе отозвать заявку, направив в Департамент уведомление об отзыве заявки и документ (копию документа), подтверждающий полномочия представителя </w:t>
      </w:r>
      <w:proofErr w:type="spellStart"/>
      <w:r>
        <w:t>Сельхозтоваропроизводителя</w:t>
      </w:r>
      <w:proofErr w:type="spellEnd"/>
      <w:r>
        <w:t xml:space="preserve"> (в случае представления уведомления об отзыве заявки представителем </w:t>
      </w:r>
      <w:proofErr w:type="spellStart"/>
      <w:r>
        <w:t>Сельхозтоваропроизводителя</w:t>
      </w:r>
      <w:proofErr w:type="spellEnd"/>
      <w:r>
        <w:t>), на основании которого Департамент прекращает рассмотрение заявки и документов, представленных в соответствии с пунктом 2.6 настоящего Порядка. Уведомление об отзыве заявки регистрируется в Департаменте в день поступления в журнале регистрации, который нумеруется, прошнуровывается и скрепляется печатью Департамента.</w:t>
      </w:r>
    </w:p>
    <w:p w:rsidR="00A90137" w:rsidRDefault="00A90137" w:rsidP="00A90137">
      <w:pPr>
        <w:jc w:val="both"/>
      </w:pPr>
      <w:r>
        <w:t>В случае получения Департаментом уведомления об отзыве заявки после включения затрат на приобретение техники, машин, оборудования в сводный реестр, данные затраты исключаются из сводного реестра в порядке, предусмотренном пунктом 2.11 настоящего Порядка.</w:t>
      </w:r>
    </w:p>
    <w:p w:rsidR="00A90137" w:rsidRDefault="00A90137" w:rsidP="00A90137">
      <w:pPr>
        <w:jc w:val="both"/>
      </w:pPr>
      <w:r>
        <w:t xml:space="preserve">Представленные </w:t>
      </w:r>
      <w:proofErr w:type="spellStart"/>
      <w:r>
        <w:t>Сельхозтоваропроизводителем</w:t>
      </w:r>
      <w:proofErr w:type="spellEnd"/>
      <w:r>
        <w:t xml:space="preserve"> в Департамент заявка и документы в соответствии с пунктом 2.6 настоящего Порядка, которые отзываются </w:t>
      </w:r>
      <w:proofErr w:type="spellStart"/>
      <w:r>
        <w:t>Сельхозтоваропроизводителем</w:t>
      </w:r>
      <w:proofErr w:type="spellEnd"/>
      <w:r>
        <w:t xml:space="preserve">, Департаментом возвращаются </w:t>
      </w:r>
      <w:proofErr w:type="spellStart"/>
      <w:r>
        <w:t>Сельхозтоваропроизводителю</w:t>
      </w:r>
      <w:proofErr w:type="spellEnd"/>
      <w:r>
        <w:t xml:space="preserve"> почтовой связью или вручаются лично </w:t>
      </w:r>
      <w:proofErr w:type="spellStart"/>
      <w:r>
        <w:t>Сельхозтоваропроизводителю</w:t>
      </w:r>
      <w:proofErr w:type="spellEnd"/>
      <w:r>
        <w:t xml:space="preserve"> (его представителю) в течение 5 рабочих дней со дня регистрации уведомления об отзыве заявки.</w:t>
      </w:r>
    </w:p>
    <w:p w:rsidR="00A90137" w:rsidRDefault="00A90137" w:rsidP="00A90137">
      <w:pPr>
        <w:jc w:val="both"/>
      </w:pPr>
      <w:r>
        <w:t xml:space="preserve">2.9. Основания для отказа </w:t>
      </w:r>
      <w:proofErr w:type="spellStart"/>
      <w:r>
        <w:t>Сельхозтоваропроизводителю</w:t>
      </w:r>
      <w:proofErr w:type="spellEnd"/>
      <w:r>
        <w:t xml:space="preserve"> во включении затрат в сводный реестр:</w:t>
      </w:r>
    </w:p>
    <w:p w:rsidR="00A90137" w:rsidRDefault="00A90137" w:rsidP="00A90137">
      <w:pPr>
        <w:jc w:val="both"/>
      </w:pPr>
      <w:r>
        <w:t>представление документов не в срок, определенный в соответствии с пунктом 2.5 настоящего Порядка;</w:t>
      </w:r>
    </w:p>
    <w:p w:rsidR="00A90137" w:rsidRDefault="00A90137" w:rsidP="00A90137">
      <w:pPr>
        <w:jc w:val="both"/>
      </w:pPr>
      <w:r>
        <w:t xml:space="preserve">несоответствие </w:t>
      </w:r>
      <w:proofErr w:type="spellStart"/>
      <w:r>
        <w:t>Сельхозтоваропроизводителя</w:t>
      </w:r>
      <w:proofErr w:type="spellEnd"/>
      <w:r>
        <w:t xml:space="preserve"> условиям, указанным в пунктах 1.3, 2.2 настоящего Порядка;</w:t>
      </w:r>
    </w:p>
    <w:p w:rsidR="00A90137" w:rsidRDefault="00A90137" w:rsidP="00A90137">
      <w:pPr>
        <w:jc w:val="both"/>
      </w:pPr>
      <w:r>
        <w:t>несоответствие представленных документов требованиям, определенным пунктом 2.6 настоящего Порядка;</w:t>
      </w:r>
    </w:p>
    <w:p w:rsidR="00A90137" w:rsidRDefault="00A90137" w:rsidP="00A90137">
      <w:pPr>
        <w:jc w:val="both"/>
      </w:pPr>
      <w:r>
        <w:t>непредставление (представление не в полном объеме) документов в соответствии с пунктом 2.6 настоящего Порядка;</w:t>
      </w:r>
    </w:p>
    <w:p w:rsidR="00A90137" w:rsidRDefault="00A90137" w:rsidP="00A90137">
      <w:pPr>
        <w:jc w:val="both"/>
      </w:pPr>
      <w:r>
        <w:t>несоответствие произведенных затрат или техники, машин, оборудования требованиям пунктов 1.2, 1.4, 2.3-2.4 настоящего Порядка;</w:t>
      </w:r>
    </w:p>
    <w:p w:rsidR="00A90137" w:rsidRDefault="00A90137" w:rsidP="00A90137">
      <w:pPr>
        <w:jc w:val="both"/>
      </w:pPr>
      <w:r>
        <w:t xml:space="preserve">выявление факта представления </w:t>
      </w:r>
      <w:proofErr w:type="spellStart"/>
      <w:r>
        <w:t>Сельхозтоваропроизводителем</w:t>
      </w:r>
      <w:proofErr w:type="spellEnd"/>
      <w:r>
        <w:t xml:space="preserve"> недостоверных сведений.</w:t>
      </w:r>
    </w:p>
    <w:p w:rsidR="00A90137" w:rsidRDefault="00A90137" w:rsidP="00A90137">
      <w:pPr>
        <w:jc w:val="both"/>
      </w:pPr>
      <w:r>
        <w:t>2.10. Сводный реестр утверждается на текущий финансовый год и действует до 31 декабря текущего финансового года.</w:t>
      </w:r>
    </w:p>
    <w:p w:rsidR="00A90137" w:rsidRDefault="00A90137" w:rsidP="00A90137">
      <w:pPr>
        <w:jc w:val="both"/>
      </w:pPr>
      <w:r>
        <w:t>При наличии лимитов бюджетных обязательств на предоставление субсидий на очередной финансовый год Департамент в течение 10 рабочих дней с даты принятия закона об областном бюджете на очередной финансовый год и плановый период, но не позднее 31 декабря текущего финансового года, ежегодно принимает решение о продлении действия сводного реестра на очередной финансовый год.</w:t>
      </w:r>
    </w:p>
    <w:p w:rsidR="00A90137" w:rsidRDefault="00A90137" w:rsidP="00A90137">
      <w:pPr>
        <w:jc w:val="both"/>
      </w:pPr>
      <w:r>
        <w:t>Решение о продлении действия сводного реестра принимается правовым актом Департамента.</w:t>
      </w:r>
    </w:p>
    <w:p w:rsidR="00A90137" w:rsidRDefault="00A90137" w:rsidP="00A90137">
      <w:pPr>
        <w:jc w:val="both"/>
      </w:pPr>
      <w:r>
        <w:lastRenderedPageBreak/>
        <w:t xml:space="preserve">Департамент в течение 2 рабочих дней со дня принятия решения о продлении действия сводного реестра, либо со дня прекращения действия сводного реестра уведомляет </w:t>
      </w:r>
      <w:proofErr w:type="spellStart"/>
      <w:r>
        <w:t>Сельхозтоваропроизводителя</w:t>
      </w:r>
      <w:proofErr w:type="spellEnd"/>
      <w:r>
        <w:t xml:space="preserve"> о принятом решении о продлении действия сводного реестра, либо о прекращении действия сводного реестра в связи с отсутствием лимитов бюджетных обязательств на предоставление субсидии на очередной финансовый год. Уведомление направляется посредством почтовой связи или вручается лично </w:t>
      </w:r>
      <w:proofErr w:type="spellStart"/>
      <w:r>
        <w:t>Сельхозтоваропроизводителю</w:t>
      </w:r>
      <w:proofErr w:type="spellEnd"/>
      <w:r>
        <w:t xml:space="preserve"> (его представителю).</w:t>
      </w:r>
    </w:p>
    <w:p w:rsidR="00A90137" w:rsidRDefault="00A90137" w:rsidP="00A90137">
      <w:pPr>
        <w:jc w:val="both"/>
      </w:pPr>
      <w:r>
        <w:t xml:space="preserve">В случае превышения лимита бюджетных обязательств на предоставление субсидии на текущий финансовый год над размером затрат на приобретение техники, машин, оборудования, включенных в сводный реестр в предшествующих годах, в сводный реестр в текущем финансовом году Департаментом включаются затраты </w:t>
      </w:r>
      <w:proofErr w:type="spellStart"/>
      <w:r>
        <w:t>Сельхозтоваропроизводителей</w:t>
      </w:r>
      <w:proofErr w:type="spellEnd"/>
      <w:r>
        <w:t xml:space="preserve"> на приобретение техники, машин, оборудования в соответствии с пунктами 2.2-2.9 настоящего Порядка.</w:t>
      </w:r>
    </w:p>
    <w:p w:rsidR="00A90137" w:rsidRDefault="00A90137" w:rsidP="00A90137">
      <w:pPr>
        <w:jc w:val="both"/>
      </w:pPr>
      <w:r>
        <w:t>2.11. Затраты на приобретение техники, машин и оборудования, включенные в сводный реестр, исключаются из сводного реестра:</w:t>
      </w:r>
    </w:p>
    <w:p w:rsidR="00A90137" w:rsidRDefault="00A90137" w:rsidP="00A90137">
      <w:pPr>
        <w:jc w:val="both"/>
      </w:pPr>
      <w:r>
        <w:t>после возмещения затрат, включенных в сводный реестр;</w:t>
      </w:r>
    </w:p>
    <w:p w:rsidR="00A90137" w:rsidRDefault="00A90137" w:rsidP="00A90137">
      <w:pPr>
        <w:jc w:val="both"/>
      </w:pPr>
      <w:r>
        <w:t>при поступлении уведомления об отзыве заявки согласно пункту 2.8 настоящего Порядка;</w:t>
      </w:r>
    </w:p>
    <w:p w:rsidR="00A90137" w:rsidRDefault="00A90137" w:rsidP="00A90137">
      <w:pPr>
        <w:jc w:val="both"/>
      </w:pPr>
      <w:r>
        <w:t xml:space="preserve">в случае отказа </w:t>
      </w:r>
      <w:proofErr w:type="spellStart"/>
      <w:r>
        <w:t>Сельхозтоваропроизводителю</w:t>
      </w:r>
      <w:proofErr w:type="spellEnd"/>
      <w:r>
        <w:t xml:space="preserve"> в предоставлении субсидии в связи с нахождением </w:t>
      </w:r>
      <w:proofErr w:type="spellStart"/>
      <w:r>
        <w:t>Сельхозтоваропроизводителя</w:t>
      </w:r>
      <w:proofErr w:type="spellEnd"/>
      <w:r>
        <w:t xml:space="preserve"> - юридического лица в процессе ликвидации, банкротства, а </w:t>
      </w:r>
      <w:proofErr w:type="spellStart"/>
      <w:r>
        <w:t>Сельхозтоваропроизводителю</w:t>
      </w:r>
      <w:proofErr w:type="spellEnd"/>
      <w:r>
        <w:t xml:space="preserve"> - индивидуальному предпринимателю в связи с прекращением деятельности в качестве индивидуального предпринимателя, нахождения в процессе банкротства по состоянию на первое число месяца подачи заявления о предоставлении субсидии;</w:t>
      </w:r>
    </w:p>
    <w:p w:rsidR="00A90137" w:rsidRDefault="00A90137" w:rsidP="00A90137">
      <w:pPr>
        <w:jc w:val="both"/>
      </w:pPr>
      <w:r>
        <w:t xml:space="preserve">в случае отказа </w:t>
      </w:r>
      <w:proofErr w:type="spellStart"/>
      <w:r>
        <w:t>Сельхозтоваропроизводителю</w:t>
      </w:r>
      <w:proofErr w:type="spellEnd"/>
      <w:r>
        <w:t xml:space="preserve"> в предоставлении субсидии по основанию, предусмотренному абзацем восьмым пункта 2.17 настоящего Порядка.</w:t>
      </w:r>
    </w:p>
    <w:p w:rsidR="00A90137" w:rsidRDefault="00A90137" w:rsidP="00A90137">
      <w:pPr>
        <w:jc w:val="both"/>
      </w:pPr>
      <w:r>
        <w:t>Решение об исключении из сводного реестра принимается правовым актом Департамента в течение 10 рабочих дней со дня наступления основания для исключения из сводного реестра.</w:t>
      </w:r>
    </w:p>
    <w:p w:rsidR="00A90137" w:rsidRDefault="00A90137" w:rsidP="00A90137">
      <w:pPr>
        <w:jc w:val="both"/>
      </w:pPr>
      <w:r>
        <w:t xml:space="preserve">Департамент в течение 2 рабочих дней со дня принятия решения уведомляет </w:t>
      </w:r>
      <w:proofErr w:type="spellStart"/>
      <w:r>
        <w:t>Сельхозтоваропроизводителя</w:t>
      </w:r>
      <w:proofErr w:type="spellEnd"/>
      <w:r>
        <w:t xml:space="preserve"> о принятом решении. Уведомление направляется посредством почтовой связи или вручается лично </w:t>
      </w:r>
      <w:proofErr w:type="spellStart"/>
      <w:r>
        <w:t>Сельхозтоваропроизводителю</w:t>
      </w:r>
      <w:proofErr w:type="spellEnd"/>
      <w:r>
        <w:t xml:space="preserve"> (его представителю).</w:t>
      </w:r>
    </w:p>
    <w:p w:rsidR="00A90137" w:rsidRDefault="00A90137" w:rsidP="00A90137">
      <w:pPr>
        <w:jc w:val="both"/>
      </w:pPr>
      <w:r>
        <w:t xml:space="preserve">2.12. Информация о сроках и условиях приема документов для предоставления субсидий </w:t>
      </w:r>
      <w:proofErr w:type="spellStart"/>
      <w:r>
        <w:t>Сельхозтоваропроизводителям</w:t>
      </w:r>
      <w:proofErr w:type="spellEnd"/>
      <w:r>
        <w:t xml:space="preserve"> в отношении затрат на приобретение техники, машин, оборудования, включенных в сводный реестр, размещается на официальном сайте Департамента в информационно-телекоммуникационной сети Интернет: www.agro.gov35.ru, при этом срок приема документов составляет не менее 10 рабочих дней.</w:t>
      </w:r>
    </w:p>
    <w:p w:rsidR="00A90137" w:rsidRDefault="00A90137" w:rsidP="00A90137">
      <w:pPr>
        <w:jc w:val="both"/>
      </w:pPr>
      <w:r>
        <w:t xml:space="preserve">2.13. </w:t>
      </w:r>
      <w:proofErr w:type="spellStart"/>
      <w:r>
        <w:t>Сельхозтоваропроизводителям</w:t>
      </w:r>
      <w:proofErr w:type="spellEnd"/>
      <w:r>
        <w:t>, включенным в сводный реестр, субсидии предоставляются после представления в Департамент по адресу: г. Вологда, ул. Предтеченская, д. 19 в срок, указанный в информации, размещенной Департаментом в соответствии с пунктом 2.12 настоящего Порядка, следующих документов:</w:t>
      </w:r>
    </w:p>
    <w:p w:rsidR="00A90137" w:rsidRDefault="00A90137" w:rsidP="00A90137">
      <w:pPr>
        <w:jc w:val="both"/>
      </w:pPr>
      <w:r>
        <w:t>2.13.1 заявление о предоставлении субсидий по форме, утвержденной Департаментом финансов области (далее - заявление);</w:t>
      </w:r>
    </w:p>
    <w:p w:rsidR="00A90137" w:rsidRDefault="00A90137" w:rsidP="00A90137">
      <w:pPr>
        <w:jc w:val="both"/>
      </w:pPr>
      <w:r>
        <w:t xml:space="preserve">2.13.2 документ (копию документа, заверенную </w:t>
      </w:r>
      <w:proofErr w:type="spellStart"/>
      <w:r>
        <w:t>Сельхозтоваропроизводителем</w:t>
      </w:r>
      <w:proofErr w:type="spellEnd"/>
      <w:r>
        <w:t xml:space="preserve">), подтверждающий полномочия представителя </w:t>
      </w:r>
      <w:proofErr w:type="spellStart"/>
      <w:r>
        <w:t>Сельхозтоваропроизводителя</w:t>
      </w:r>
      <w:proofErr w:type="spellEnd"/>
      <w:r>
        <w:t xml:space="preserve"> (в случае представления документов представителем </w:t>
      </w:r>
      <w:proofErr w:type="spellStart"/>
      <w:r>
        <w:t>Сельхозтоваропроизводителя</w:t>
      </w:r>
      <w:proofErr w:type="spellEnd"/>
      <w:r>
        <w:t>);</w:t>
      </w:r>
    </w:p>
    <w:p w:rsidR="00A90137" w:rsidRDefault="00A90137" w:rsidP="00A90137">
      <w:pPr>
        <w:jc w:val="both"/>
      </w:pPr>
      <w:r>
        <w:lastRenderedPageBreak/>
        <w:t xml:space="preserve">2.13.3 согласие на осуществление Департаментом и органами государственного финансового контроля проверок соблюдения </w:t>
      </w:r>
      <w:proofErr w:type="spellStart"/>
      <w:r>
        <w:t>Сельхозтоваропроизводителем</w:t>
      </w:r>
      <w:proofErr w:type="spellEnd"/>
      <w:r>
        <w:t xml:space="preserve"> условий, целей и порядка предоставления субсидий по форме согласно приложению 3 к настоящему Порядку;</w:t>
      </w:r>
    </w:p>
    <w:p w:rsidR="00A90137" w:rsidRDefault="00A90137" w:rsidP="00A90137">
      <w:pPr>
        <w:jc w:val="both"/>
      </w:pPr>
      <w:r>
        <w:t xml:space="preserve">2.13.4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подачи заявления, подтверждающая отсутствие у </w:t>
      </w:r>
      <w:proofErr w:type="spellStart"/>
      <w:r>
        <w:t>Сельхозтоваропроизводителя</w:t>
      </w:r>
      <w:proofErr w:type="spellEnd"/>
      <w: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0137" w:rsidRDefault="00A90137" w:rsidP="00A90137">
      <w:pPr>
        <w:jc w:val="both"/>
      </w:pPr>
      <w:r>
        <w:t xml:space="preserve">2.13.5 справка, подтверждающая отсутствие у </w:t>
      </w:r>
      <w:proofErr w:type="spellStart"/>
      <w:r>
        <w:t>Сельхозтоваропроизводителя</w:t>
      </w:r>
      <w:proofErr w:type="spellEnd"/>
      <w:r>
        <w:t xml:space="preserve"> на первое число месяца подачи заявления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Правительства области (договорами (соглашениями) о предоставлении субсидий, бюджетных инвестиций), и иной просроченной задолженности перед областным бюджетом, по форме, установленной Департаментом финансов области;</w:t>
      </w:r>
    </w:p>
    <w:p w:rsidR="00A90137" w:rsidRDefault="00A90137" w:rsidP="00A90137">
      <w:pPr>
        <w:jc w:val="both"/>
      </w:pPr>
      <w:r>
        <w:t>2.13.6 выписка из Единого государственного реестра юридических лиц (выписка из Единого государственного реестра индивидуальных предпринимателей), выданная по состоянию на первое число месяца подачи заявления;</w:t>
      </w:r>
    </w:p>
    <w:p w:rsidR="00A90137" w:rsidRDefault="00A90137" w:rsidP="00A90137">
      <w:pPr>
        <w:jc w:val="both"/>
      </w:pPr>
      <w:r>
        <w:t xml:space="preserve">2.13.7 сведения о производстве продукции по форме согласно приложению 4 к настоящему Порядку (не предоставляются вновь созданными </w:t>
      </w:r>
      <w:proofErr w:type="spellStart"/>
      <w:r>
        <w:t>сельхозтоваропроизводителями</w:t>
      </w:r>
      <w:proofErr w:type="spellEnd"/>
      <w:r>
        <w:t xml:space="preserve">, указанными в пунктах 2 и 3 части 2 статьи 3 Федерального закона от 29 декабря 2006 года № 264-ФЗ «О развитии сельского хозяйства», в случае если </w:t>
      </w:r>
      <w:proofErr w:type="spellStart"/>
      <w:r>
        <w:t>сельхозтоваропроизводитель</w:t>
      </w:r>
      <w:proofErr w:type="spellEnd"/>
      <w:r>
        <w:t xml:space="preserve"> создан и действует  с года,  предшествующего году предоставления субсидии, то сведения о производстве продукции представляются за год, предшествующий году предоставления субсидии). </w:t>
      </w:r>
    </w:p>
    <w:p w:rsidR="00A90137" w:rsidRDefault="00A90137" w:rsidP="00A90137">
      <w:pPr>
        <w:jc w:val="both"/>
      </w:pPr>
      <w:r>
        <w:t xml:space="preserve">2.13.8 Документы, указанные в настоящем пункте, представляются </w:t>
      </w:r>
      <w:proofErr w:type="spellStart"/>
      <w:r>
        <w:t>Сельхозтоваропроизводителями</w:t>
      </w:r>
      <w:proofErr w:type="spellEnd"/>
      <w:r>
        <w:t xml:space="preserve"> в Департамент лично (</w:t>
      </w:r>
      <w:proofErr w:type="spellStart"/>
      <w:r>
        <w:t>Сельхозтоваропроизводителем</w:t>
      </w:r>
      <w:proofErr w:type="spellEnd"/>
      <w:r>
        <w:t xml:space="preserve">, представителем </w:t>
      </w:r>
      <w:proofErr w:type="spellStart"/>
      <w:r>
        <w:t>Сельхозтоваропроизводителя</w:t>
      </w:r>
      <w:proofErr w:type="spellEnd"/>
      <w:r>
        <w:t>), или курьером, или посредством почтовой связи.</w:t>
      </w:r>
    </w:p>
    <w:p w:rsidR="00A90137" w:rsidRDefault="00A90137" w:rsidP="00A90137">
      <w:pPr>
        <w:jc w:val="both"/>
      </w:pPr>
      <w:r>
        <w:t xml:space="preserve">Копии представляемых документов должны быть заверены </w:t>
      </w:r>
      <w:proofErr w:type="spellStart"/>
      <w:r>
        <w:t>Сельхозтоваропроизводителем</w:t>
      </w:r>
      <w:proofErr w:type="spellEnd"/>
      <w:r>
        <w:t xml:space="preserve"> и представлены с предъявлением подлинников для обозрения или заверены в нотариальном порядке. При представлении копий документов с подлинниками специалист Департамента делает на копии отметку о ее соответствии подлиннику и возвращает подлинники </w:t>
      </w:r>
      <w:proofErr w:type="spellStart"/>
      <w:r>
        <w:t>Сельхозтоваропроизводителю</w:t>
      </w:r>
      <w:proofErr w:type="spellEnd"/>
      <w:r>
        <w:t xml:space="preserve"> (представителю </w:t>
      </w:r>
      <w:proofErr w:type="spellStart"/>
      <w:r>
        <w:t>Сельхозтоваропроизводителя</w:t>
      </w:r>
      <w:proofErr w:type="spellEnd"/>
      <w:r>
        <w:t>) при личном представлении - в день их представления, при направлении курьером или посредством почтовой связи - в течение 2 рабочих дней со дня их поступления способом, позволяющим подтвердить факт и дату возврата.</w:t>
      </w:r>
    </w:p>
    <w:p w:rsidR="00A90137" w:rsidRDefault="00A90137" w:rsidP="00A90137">
      <w:pPr>
        <w:jc w:val="both"/>
      </w:pPr>
      <w:r>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частичное смысловое содержание (отсутствие части слов, цифр или предложений).</w:t>
      </w:r>
    </w:p>
    <w:p w:rsidR="00A90137" w:rsidRDefault="00A90137" w:rsidP="00A90137">
      <w:pPr>
        <w:jc w:val="both"/>
      </w:pPr>
      <w:r>
        <w:t>Документы представляются по описи и регистрируются в Департаменте в день их поступления в журнале регистрации, который нумеруется, прошнуровывается и скрепляется печатью Департамента.</w:t>
      </w:r>
    </w:p>
    <w:p w:rsidR="00A90137" w:rsidRDefault="00A90137" w:rsidP="00A90137">
      <w:pPr>
        <w:jc w:val="both"/>
      </w:pPr>
      <w:r>
        <w:t xml:space="preserve">2.14. Требования, которым </w:t>
      </w:r>
      <w:proofErr w:type="spellStart"/>
      <w:r>
        <w:t>Сельхозтоваропроизводитель</w:t>
      </w:r>
      <w:proofErr w:type="spellEnd"/>
      <w:r>
        <w:t xml:space="preserve"> должен соответствовать на первое число месяца подачи заявления:</w:t>
      </w:r>
    </w:p>
    <w:p w:rsidR="00A90137" w:rsidRDefault="00A90137" w:rsidP="00A90137">
      <w:pPr>
        <w:jc w:val="both"/>
      </w:pPr>
      <w:r>
        <w:lastRenderedPageBreak/>
        <w:t xml:space="preserve">у </w:t>
      </w:r>
      <w:proofErr w:type="spellStart"/>
      <w:r>
        <w:t>Сельхозтоваропроизводителя</w:t>
      </w:r>
      <w:proofErr w:type="spellEnd"/>
      <w: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0137" w:rsidRDefault="00A90137" w:rsidP="00A90137">
      <w:pPr>
        <w:jc w:val="both"/>
      </w:pPr>
      <w:r>
        <w:t xml:space="preserve">у </w:t>
      </w:r>
      <w:proofErr w:type="spellStart"/>
      <w:r>
        <w:t>Сельхозтоваропроизводителя</w:t>
      </w:r>
      <w:proofErr w:type="spellEnd"/>
      <w:r>
        <w:t xml:space="preserve">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A90137" w:rsidRDefault="00A90137" w:rsidP="00A90137">
      <w:pPr>
        <w:jc w:val="both"/>
      </w:pPr>
      <w:proofErr w:type="spellStart"/>
      <w:r>
        <w:t>Сельхозтоваропроизводители</w:t>
      </w:r>
      <w:proofErr w:type="spellEnd"/>
      <w:r>
        <w:t xml:space="preserve"> - юридические лица не должны находиться в процессе реорганизации, ликвидации, банкротства, а </w:t>
      </w:r>
      <w:proofErr w:type="spellStart"/>
      <w:r>
        <w:t>Сельхозтоваропроизводители</w:t>
      </w:r>
      <w:proofErr w:type="spellEnd"/>
      <w:r>
        <w:t xml:space="preserve"> - индивидуальные предприниматели не должны прекратить деятельность в качестве индивидуального предпринимателя, не должны находиться в процессе банкротства;</w:t>
      </w:r>
    </w:p>
    <w:p w:rsidR="00A90137" w:rsidRDefault="00A90137" w:rsidP="00A90137">
      <w:pPr>
        <w:jc w:val="both"/>
      </w:pPr>
      <w:proofErr w:type="spellStart"/>
      <w:r>
        <w:t>Сельхозтоваропроизводитель</w:t>
      </w:r>
      <w:proofErr w:type="spellEnd"/>
      <w:r>
        <w:t xml:space="preserve"> не должен являться иностранным юридическим лицом либо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w:t>
      </w:r>
    </w:p>
    <w:p w:rsidR="00A90137" w:rsidRDefault="00A90137" w:rsidP="00A90137">
      <w:pPr>
        <w:jc w:val="both"/>
      </w:pPr>
      <w:proofErr w:type="spellStart"/>
      <w:r>
        <w:t>Сельхозтоваропроизводитель</w:t>
      </w:r>
      <w:proofErr w:type="spellEnd"/>
      <w:r>
        <w:t xml:space="preserve"> не должен получать средства из областного бюджета в соответствии с иными нормативными правовыми актами на цели, указанные в пункте 1.4 настоящего Порядка.</w:t>
      </w:r>
    </w:p>
    <w:p w:rsidR="00A90137" w:rsidRDefault="00A90137" w:rsidP="00A90137">
      <w:pPr>
        <w:jc w:val="both"/>
      </w:pPr>
      <w:r>
        <w:t xml:space="preserve">2.15. Департамент в течение 10 рабочих дней со дня окончания срока приема документов рассматривает представленные в соответствии с пунктом 2.13 настоящего Порядка документы и осуществляет проверку на предмет соответствия </w:t>
      </w:r>
      <w:proofErr w:type="spellStart"/>
      <w:r>
        <w:t>Сельхозтоваропроизводителя</w:t>
      </w:r>
      <w:proofErr w:type="spellEnd"/>
      <w:r>
        <w:t>, затрат, представленных документов требованиям, установленным абзацем шестым пункта 1.2, пунктами 2.13 и 2.14 настоящего Порядка (с учетом соблюдения требований к дате, на которую должно быть установлено соответствие), в соответствии с установленной Департаментом процедурой и оформляет справку о результатах проверки.</w:t>
      </w:r>
    </w:p>
    <w:p w:rsidR="00A90137" w:rsidRDefault="00A90137" w:rsidP="00A90137">
      <w:pPr>
        <w:jc w:val="both"/>
      </w:pPr>
      <w:r>
        <w:t xml:space="preserve">В течение 2 рабочих </w:t>
      </w:r>
      <w:proofErr w:type="gramStart"/>
      <w:r>
        <w:t>дней  со</w:t>
      </w:r>
      <w:proofErr w:type="gramEnd"/>
      <w:r>
        <w:t xml:space="preserve"> дня окончания срока приема документов Департамент направляет запросы в ГКУ ВО «Областное казначейство» для получения информации об отсутствии у </w:t>
      </w:r>
      <w:proofErr w:type="spellStart"/>
      <w:r>
        <w:t>Сельхозтоваропроизводителей</w:t>
      </w:r>
      <w:proofErr w:type="spellEnd"/>
      <w:r>
        <w:t xml:space="preserve"> просроченной задолженности по возврату в областной бюджет субсидий, бюджетных инвестиций, предоставленных в соответствии с правовыми актами области, иной просроченной задолженности перед областным бюджетом на первое число месяца подачи заявления. </w:t>
      </w:r>
    </w:p>
    <w:p w:rsidR="00A90137" w:rsidRDefault="00A90137" w:rsidP="00A90137">
      <w:pPr>
        <w:jc w:val="both"/>
      </w:pPr>
      <w:r>
        <w:t xml:space="preserve">ГКУ ВО «Областное казначейство» в срок не более 5 рабочих дней со дня получения запроса направляет в Департамент информацию об отсутствии у </w:t>
      </w:r>
      <w:proofErr w:type="spellStart"/>
      <w:r>
        <w:t>Сельхозтоваропроизводителей</w:t>
      </w:r>
      <w:proofErr w:type="spellEnd"/>
      <w:r>
        <w:t xml:space="preserve"> просроченной задолженности по возврату в областной бюджет субсидий, бюджетных инвестиций, предоставленных в соответствии с правовыми актами области, иной просроченной задолженности перед областным бюджетом на первое число месяца подачи заявления.</w:t>
      </w:r>
    </w:p>
    <w:p w:rsidR="00A90137" w:rsidRDefault="00A90137" w:rsidP="00A90137">
      <w:pPr>
        <w:jc w:val="both"/>
      </w:pPr>
      <w:r>
        <w:t xml:space="preserve">По результатам проверки принимается решение о предоставлении субсидии или об отказе в предоставлении субсидии с указанием причин отказа. </w:t>
      </w:r>
    </w:p>
    <w:p w:rsidR="00A90137" w:rsidRDefault="00A90137" w:rsidP="00A90137">
      <w:pPr>
        <w:jc w:val="both"/>
      </w:pPr>
      <w:r>
        <w:t xml:space="preserve">2.16. Решение о предоставлении или об отказе в предоставлении субсидии принимается правовым актом Департамента не позднее 5 рабочих дней со дня окончания срока проверки документов, установленного пунктом 2.15 настоящего Порядка, в порядке очередности включения затрат </w:t>
      </w:r>
      <w:proofErr w:type="spellStart"/>
      <w:r>
        <w:t>Сельхозтоваропроизводителей</w:t>
      </w:r>
      <w:proofErr w:type="spellEnd"/>
      <w:r>
        <w:t xml:space="preserve"> в сводный реестр в пределах лимитов бюджетных обязательств на предоставление субсидий.</w:t>
      </w:r>
    </w:p>
    <w:p w:rsidR="00A90137" w:rsidRDefault="00A90137" w:rsidP="00A90137">
      <w:pPr>
        <w:jc w:val="both"/>
      </w:pPr>
      <w:r>
        <w:lastRenderedPageBreak/>
        <w:t>В случае недостаточности лимитов бюджетных обязательств для предоставления субсидии заявителю в запрашиваемом объеме решение о предоставлении субсидии принимается в размере остатка лимита бюджетных обязательств на предоставление субсидий. Часть затрат, на возмещение которых не предоставлена субсидия в связи с недостаточностью лимитов бюджетных обязательств на предоставление субсидий, остается в сводном реестре. Часть затрат, по которой принято решение о предоставлении субсидий, исключается из сводного реестра в соответствии с пунктом 2.11 настоящего Порядка.</w:t>
      </w:r>
    </w:p>
    <w:p w:rsidR="00A90137" w:rsidRDefault="00A90137" w:rsidP="00A90137">
      <w:pPr>
        <w:jc w:val="both"/>
      </w:pPr>
      <w:r>
        <w:t xml:space="preserve">Департамент в течение 2 рабочих дней со дня принятия соответствующего решения уведомляет </w:t>
      </w:r>
      <w:proofErr w:type="spellStart"/>
      <w:r>
        <w:t>Сельхозтоваропроизводителя</w:t>
      </w:r>
      <w:proofErr w:type="spellEnd"/>
      <w:r>
        <w:t>:</w:t>
      </w:r>
    </w:p>
    <w:p w:rsidR="00A90137" w:rsidRDefault="00A90137" w:rsidP="00A90137">
      <w:pPr>
        <w:jc w:val="both"/>
      </w:pPr>
      <w:r>
        <w:t>о предоставлении субсидии с предложением о заключении договора о предоставлении субсидии (далее - договор);</w:t>
      </w:r>
    </w:p>
    <w:p w:rsidR="00A90137" w:rsidRDefault="00A90137" w:rsidP="00A90137">
      <w:pPr>
        <w:jc w:val="both"/>
      </w:pPr>
      <w:r>
        <w:t>об отказе в предоставлении субсидии с указанием причин отказа.</w:t>
      </w:r>
    </w:p>
    <w:p w:rsidR="00A90137" w:rsidRDefault="00A90137" w:rsidP="00A90137">
      <w:pPr>
        <w:jc w:val="both"/>
      </w:pPr>
      <w:r>
        <w:t xml:space="preserve">Уведомление направляется посредством почтовой связи или вручается лично </w:t>
      </w:r>
      <w:proofErr w:type="spellStart"/>
      <w:r>
        <w:t>Сельхозтоваропроизводителю</w:t>
      </w:r>
      <w:proofErr w:type="spellEnd"/>
      <w:r>
        <w:t xml:space="preserve"> (его представителю).</w:t>
      </w:r>
    </w:p>
    <w:p w:rsidR="00A90137" w:rsidRDefault="00A90137" w:rsidP="00A90137">
      <w:pPr>
        <w:jc w:val="both"/>
      </w:pPr>
      <w:r>
        <w:t xml:space="preserve">2.17. Основания для отказа </w:t>
      </w:r>
      <w:proofErr w:type="spellStart"/>
      <w:r>
        <w:t>Сельхозтоваропроизводителю</w:t>
      </w:r>
      <w:proofErr w:type="spellEnd"/>
      <w:r>
        <w:t xml:space="preserve"> в предоставлении субсидии:</w:t>
      </w:r>
    </w:p>
    <w:p w:rsidR="00A90137" w:rsidRDefault="00A90137" w:rsidP="00A90137">
      <w:pPr>
        <w:jc w:val="both"/>
      </w:pPr>
      <w:r>
        <w:t>представление документов не в срок, определенный в соответствии с пунктом 2.12 настоящего Порядка;</w:t>
      </w:r>
    </w:p>
    <w:p w:rsidR="00A90137" w:rsidRDefault="00A90137" w:rsidP="00A90137">
      <w:pPr>
        <w:jc w:val="both"/>
      </w:pPr>
      <w:r>
        <w:t xml:space="preserve">несоответствие </w:t>
      </w:r>
      <w:proofErr w:type="spellStart"/>
      <w:r>
        <w:t>Сельхозтоваропроизводителя</w:t>
      </w:r>
      <w:proofErr w:type="spellEnd"/>
      <w:r>
        <w:t xml:space="preserve"> условиям, указанным в пункте 2.14 настоящего Порядка;</w:t>
      </w:r>
    </w:p>
    <w:p w:rsidR="00A90137" w:rsidRDefault="00A90137" w:rsidP="00A90137">
      <w:pPr>
        <w:jc w:val="both"/>
      </w:pPr>
      <w:r>
        <w:t>несоответствие представленных документов требованиям, определенным пунктами 2.13 настоящего Порядка;</w:t>
      </w:r>
    </w:p>
    <w:p w:rsidR="00A90137" w:rsidRDefault="00A90137" w:rsidP="00A90137">
      <w:pPr>
        <w:jc w:val="both"/>
      </w:pPr>
      <w:r>
        <w:t>непредставление (представление не в полном объеме) документов в соответствии с пунктом 2.13 настоящего Порядка;</w:t>
      </w:r>
    </w:p>
    <w:p w:rsidR="00A90137" w:rsidRDefault="00A90137" w:rsidP="00A90137">
      <w:pPr>
        <w:jc w:val="both"/>
      </w:pPr>
      <w:r>
        <w:t xml:space="preserve">представление </w:t>
      </w:r>
      <w:proofErr w:type="spellStart"/>
      <w:r>
        <w:t>Сельхозтоваропроизводителем</w:t>
      </w:r>
      <w:proofErr w:type="spellEnd"/>
      <w:r>
        <w:t xml:space="preserve"> недостоверных сведений;</w:t>
      </w:r>
    </w:p>
    <w:p w:rsidR="00A90137" w:rsidRDefault="00A90137" w:rsidP="00A90137">
      <w:pPr>
        <w:jc w:val="both"/>
      </w:pPr>
      <w:r>
        <w:t>отсутствие нераспределенных лимитов бюджетных обязательств на предоставление субсидии;</w:t>
      </w:r>
    </w:p>
    <w:p w:rsidR="00A90137" w:rsidRDefault="00A90137" w:rsidP="00A90137">
      <w:pPr>
        <w:jc w:val="both"/>
      </w:pPr>
      <w:r>
        <w:t xml:space="preserve">несоответствие затрат требованиям, установленным абзацем шестым пункта 1.2 настоящего Порядка. </w:t>
      </w:r>
    </w:p>
    <w:p w:rsidR="00A90137" w:rsidRDefault="00A90137" w:rsidP="00A90137">
      <w:pPr>
        <w:jc w:val="both"/>
      </w:pPr>
      <w:r>
        <w:t>2.18. Субсидии предоставляются в целях возмещения части затрат на приобретение техники, машин и оборудования:</w:t>
      </w:r>
    </w:p>
    <w:p w:rsidR="00A90137" w:rsidRDefault="00A90137" w:rsidP="00A90137">
      <w:pPr>
        <w:jc w:val="both"/>
      </w:pPr>
      <w:r>
        <w:t>предусмотренных подпунктом 1.4.1-1.4.2 пункта 1.4 настоящего Порядка:</w:t>
      </w:r>
    </w:p>
    <w:p w:rsidR="00A90137" w:rsidRDefault="00A90137" w:rsidP="00A90137">
      <w:pPr>
        <w:jc w:val="both"/>
      </w:pPr>
      <w:r>
        <w:t>зерноуборочных комбайнов (в том числе в комплектации с жаткой) - в размере 30% фактически произведенных затрат на приобретение, но не более 3 500 000 рублей на 1 единицу техники, машин, оборудования;</w:t>
      </w:r>
    </w:p>
    <w:p w:rsidR="00A90137" w:rsidRDefault="00A90137" w:rsidP="00A90137">
      <w:pPr>
        <w:jc w:val="both"/>
      </w:pPr>
      <w:r>
        <w:t>кормоуборочных комбайнов (в том числе самоходных кормоуборочных комбайнов в комплектации с адаптерами: жатками для уборки трав, кукурузными жатками или подборщиками валков, платформами-подборщиками) - в размере 50% фактически произведенных затрат на приобретение, но не более 3 500 000 рублей на 1 единицу техники, машин, оборудования;</w:t>
      </w:r>
    </w:p>
    <w:p w:rsidR="00A90137" w:rsidRDefault="00A90137" w:rsidP="00A90137">
      <w:pPr>
        <w:jc w:val="both"/>
      </w:pPr>
      <w:r>
        <w:t xml:space="preserve">комплектов гусеничного хода (полугусеничного хода) для кормоуборочных, зерноуборочных комбайнов, прицепов-подборщиков, комплексов по заготовке сенажа в пленку, кормосмесителей, кормораздатчиков, прицепов (полуприцепов) тракторных грузоподъемностью 10 тонн и более </w:t>
      </w:r>
      <w:r>
        <w:lastRenderedPageBreak/>
        <w:t>(включая прицепы - цистерны для жидких органических удобрений), телескопических погрузчиков - в размере 30% фактически произведенных затрат на приобретение, но не более 2 500 000 рублей на 1 единицу техники, машин, оборудования;</w:t>
      </w:r>
    </w:p>
    <w:p w:rsidR="00A90137" w:rsidRDefault="00A90137" w:rsidP="00A90137">
      <w:pPr>
        <w:jc w:val="both"/>
      </w:pPr>
      <w:r>
        <w:t>самоходных косилок, посевных комплексов - в размере 50% фактически произведенных затрат на приобретение, но не более 2 500 000 рублей на 1 единицу техники, машин, оборудования;</w:t>
      </w:r>
    </w:p>
    <w:p w:rsidR="00A90137" w:rsidRDefault="00A90137" w:rsidP="00A90137">
      <w:pPr>
        <w:jc w:val="both"/>
      </w:pPr>
      <w:r>
        <w:t>зерносушилок, зерноочистительных машин и оборудования - в размере 50% фактически произведенных затрат на приобретение, но не более 4 000 000 рублей на 1 единицу техники, машин, оборудования;</w:t>
      </w:r>
    </w:p>
    <w:p w:rsidR="00A90137" w:rsidRDefault="00A90137" w:rsidP="00A90137">
      <w:pPr>
        <w:jc w:val="both"/>
      </w:pPr>
      <w:r>
        <w:t xml:space="preserve">техники, машин, оборудования для выращивания картофеля и (или) овощей открытого и (или) защищенного грунта, включая картофелеуборочные, овощеуборочные комбайны, а также </w:t>
      </w:r>
      <w:proofErr w:type="spellStart"/>
      <w:r>
        <w:t>электропогрузчики</w:t>
      </w:r>
      <w:proofErr w:type="spellEnd"/>
      <w:r>
        <w:t xml:space="preserve">, автопогрузчики для погрузочных работ в картофеле-, овоще-, плодохранилищах, техники, машин, оборудования для закладки многолетних насаждений и (или) уборки плодов и (или) ягод, включая ягодоуборочные </w:t>
      </w:r>
      <w:proofErr w:type="gramStart"/>
      <w:r>
        <w:t>комбайны,  в</w:t>
      </w:r>
      <w:proofErr w:type="gramEnd"/>
      <w:r>
        <w:t xml:space="preserve"> размере 50% фактически произведенных затрат на приобретение;</w:t>
      </w:r>
    </w:p>
    <w:p w:rsidR="00A90137" w:rsidRDefault="00A90137" w:rsidP="00A90137">
      <w:pPr>
        <w:jc w:val="both"/>
      </w:pPr>
      <w:r>
        <w:t xml:space="preserve">предусмотренных подпунктом 1.4.3 пункта 1.4 настоящего Порядка, за </w:t>
      </w:r>
      <w:proofErr w:type="gramStart"/>
      <w:r>
        <w:t>исключением  техники</w:t>
      </w:r>
      <w:proofErr w:type="gramEnd"/>
      <w:r>
        <w:t xml:space="preserve">, машин, оборудования общего назначения, используемого в производстве льна, в том числе тракторов сельскохозяйственных и (или) промышленных тракторов общего назначения,   - в размере 80% фактически произведенных затрат на приобретение; </w:t>
      </w:r>
    </w:p>
    <w:p w:rsidR="00A90137" w:rsidRDefault="00A90137" w:rsidP="00A90137">
      <w:pPr>
        <w:jc w:val="both"/>
      </w:pPr>
      <w:r>
        <w:t>общего назначения, используемого в производстве льна, в том числе тракторов сельскохозяйственных и (или) промышленных тракторов общего назначения - в размере 50% фактически произведенных затрат на приобретение;</w:t>
      </w:r>
    </w:p>
    <w:p w:rsidR="00A90137" w:rsidRDefault="00A90137" w:rsidP="00A90137">
      <w:pPr>
        <w:jc w:val="both"/>
      </w:pPr>
      <w:r>
        <w:t xml:space="preserve">предусмотренных подпунктом 1.4.4 пункта 1.4 настоящего Порядка, за исключением </w:t>
      </w:r>
      <w:proofErr w:type="gramStart"/>
      <w:r>
        <w:t>техники,  машин</w:t>
      </w:r>
      <w:proofErr w:type="gramEnd"/>
      <w:r>
        <w:t xml:space="preserve"> и оборудования для мойки, сортировки, укладки, упаковки овощей и (или) картофеля,  плодов и (или) ягод, – в размере  30% фактически произведенных затрат на приобретение, но не более 1 000 000 рублей за 1 единицу техники, машин, оборудования;</w:t>
      </w:r>
    </w:p>
    <w:p w:rsidR="00A90137" w:rsidRDefault="00A90137" w:rsidP="00A90137">
      <w:pPr>
        <w:jc w:val="both"/>
      </w:pPr>
      <w:r>
        <w:t xml:space="preserve">для мойки, сортировки, укладки, упаковки овощей и (или) картофеля, плодов и (или) ягод – в </w:t>
      </w:r>
      <w:proofErr w:type="gramStart"/>
      <w:r>
        <w:t>размере  50</w:t>
      </w:r>
      <w:proofErr w:type="gramEnd"/>
      <w:r>
        <w:t>% фактически произведенных затрат на приобретение;</w:t>
      </w:r>
    </w:p>
    <w:p w:rsidR="00A90137" w:rsidRDefault="00A90137" w:rsidP="00A90137">
      <w:pPr>
        <w:jc w:val="both"/>
      </w:pPr>
      <w:r>
        <w:t xml:space="preserve">предусмотренных подпунктом 1.4.5 пункта 1.4 настоящего Порядка – в </w:t>
      </w:r>
      <w:proofErr w:type="gramStart"/>
      <w:r>
        <w:t>размере  30</w:t>
      </w:r>
      <w:proofErr w:type="gramEnd"/>
      <w:r>
        <w:t xml:space="preserve">% фактически произведенных затрат на приобретение, но не более 500 000 рублей за 1 единицу техники, машин, оборудования. </w:t>
      </w:r>
    </w:p>
    <w:p w:rsidR="00A90137" w:rsidRDefault="00A90137" w:rsidP="00A90137">
      <w:pPr>
        <w:jc w:val="both"/>
      </w:pPr>
      <w:r>
        <w:t xml:space="preserve">2.19. </w:t>
      </w:r>
      <w:proofErr w:type="spellStart"/>
      <w:r>
        <w:t>Сельхозтоваропроизводитель</w:t>
      </w:r>
      <w:proofErr w:type="spellEnd"/>
      <w:r>
        <w:t>, в отношении которого принято решение о предоставлении субсидии, обращается в Департамент для заключения договора в течение 3 рабочих дней со дня получения уведомления в соответствии с пунктом 2.16 настоящего Порядка.</w:t>
      </w:r>
    </w:p>
    <w:p w:rsidR="00A90137" w:rsidRDefault="00A90137" w:rsidP="00A90137">
      <w:pPr>
        <w:jc w:val="both"/>
      </w:pPr>
      <w:r>
        <w:t>Договор составляется Департаментом и заключается в соответствии с типовой формой, установленной Департаментом финансов области.</w:t>
      </w:r>
    </w:p>
    <w:p w:rsidR="00A90137" w:rsidRDefault="00A90137" w:rsidP="00A90137">
      <w:pPr>
        <w:jc w:val="both"/>
      </w:pPr>
      <w:r>
        <w:t xml:space="preserve">Договор заключается в срок, не превышающий 1 рабочего дня со дня обращения </w:t>
      </w:r>
      <w:proofErr w:type="spellStart"/>
      <w:r>
        <w:t>Сельхозтоваропроизводителя</w:t>
      </w:r>
      <w:proofErr w:type="spellEnd"/>
      <w:r>
        <w:t xml:space="preserve"> за его заключением.</w:t>
      </w:r>
    </w:p>
    <w:p w:rsidR="00A90137" w:rsidRDefault="00A90137" w:rsidP="00A90137">
      <w:pPr>
        <w:jc w:val="both"/>
      </w:pPr>
      <w:r>
        <w:t xml:space="preserve">Один экземпляр договора направляется </w:t>
      </w:r>
      <w:proofErr w:type="spellStart"/>
      <w:r>
        <w:t>Сельхозтоваропроизводителю</w:t>
      </w:r>
      <w:proofErr w:type="spellEnd"/>
      <w:r>
        <w:t xml:space="preserve"> почтовой связью или вручается лично </w:t>
      </w:r>
      <w:proofErr w:type="spellStart"/>
      <w:r>
        <w:t>Сельхозтоваропроизводителю</w:t>
      </w:r>
      <w:proofErr w:type="spellEnd"/>
      <w:r>
        <w:t xml:space="preserve"> (его представителю) в течение 2 рабочих дней со дня его подписания.</w:t>
      </w:r>
    </w:p>
    <w:p w:rsidR="00A90137" w:rsidRDefault="00A90137" w:rsidP="00A90137">
      <w:pPr>
        <w:jc w:val="both"/>
      </w:pPr>
      <w:r>
        <w:t>2.20. Договор заключается при условиях:</w:t>
      </w:r>
    </w:p>
    <w:p w:rsidR="00A90137" w:rsidRDefault="00A90137" w:rsidP="00A90137">
      <w:pPr>
        <w:jc w:val="both"/>
      </w:pPr>
      <w:r>
        <w:lastRenderedPageBreak/>
        <w:t xml:space="preserve">принятия </w:t>
      </w:r>
      <w:proofErr w:type="spellStart"/>
      <w:r>
        <w:t>Сельхозтоваропроизводителем</w:t>
      </w:r>
      <w:proofErr w:type="spellEnd"/>
      <w:r>
        <w:t xml:space="preserve"> обязательств по выполнению показателей результативности, предусмотренных договором;</w:t>
      </w:r>
    </w:p>
    <w:p w:rsidR="00A90137" w:rsidRDefault="00A90137" w:rsidP="00A90137">
      <w:pPr>
        <w:jc w:val="both"/>
      </w:pPr>
      <w:r>
        <w:t>принятия обязательства не передавать в аренду и не отчуждать технику, машины и оборудование, на приобретение которых предоставлена субсидия, в течение 3 лет со дня заключения договора;</w:t>
      </w:r>
    </w:p>
    <w:p w:rsidR="00A90137" w:rsidRDefault="00A90137" w:rsidP="00A90137">
      <w:pPr>
        <w:jc w:val="both"/>
      </w:pPr>
      <w:r>
        <w:t xml:space="preserve">принятия </w:t>
      </w:r>
      <w:proofErr w:type="spellStart"/>
      <w:r>
        <w:t>Сельхозтоваропроизводителем</w:t>
      </w:r>
      <w:proofErr w:type="spellEnd"/>
      <w:r>
        <w:t xml:space="preserve"> обязательств по представлению отчетности в соответствии с разделом 3 настоящего Порядка. </w:t>
      </w:r>
    </w:p>
    <w:p w:rsidR="00A90137" w:rsidRDefault="00A90137" w:rsidP="00A90137">
      <w:pPr>
        <w:jc w:val="both"/>
      </w:pPr>
      <w:r>
        <w:t xml:space="preserve">В случае если договором предусмотрено заключение договоров (соглашений) в целях исполнения обязательств по договору, </w:t>
      </w:r>
      <w:proofErr w:type="spellStart"/>
      <w:r>
        <w:t>Сельхозтоваропроизводитель</w:t>
      </w:r>
      <w:proofErr w:type="spellEnd"/>
      <w:r>
        <w:t xml:space="preserve"> обязан обеспечить включение в договоры (соглашения), заключенные в целях исполнения обязательств по договору, согласие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и органами государственного финансового контроля проверок соблюдения ими условий, целей и порядка предоставления.</w:t>
      </w:r>
    </w:p>
    <w:p w:rsidR="00A90137" w:rsidRDefault="00A90137" w:rsidP="00A90137">
      <w:pPr>
        <w:jc w:val="both"/>
      </w:pPr>
      <w:r>
        <w:t xml:space="preserve">2.21. Эффективность предоставления субсидии оценивается Департаментом на основании достижения </w:t>
      </w:r>
      <w:proofErr w:type="spellStart"/>
      <w:r>
        <w:t>Сельхозтоваропроизводителем</w:t>
      </w:r>
      <w:proofErr w:type="spellEnd"/>
      <w:r>
        <w:t xml:space="preserve"> показателей результативности, установленных договором, значение которых устанавливается в соответствии с приложением 5 к настоящему Порядку на год предоставления субсидии и два года, следующих за годом предоставления субсидии. </w:t>
      </w:r>
    </w:p>
    <w:p w:rsidR="00A90137" w:rsidRDefault="00A90137" w:rsidP="00A90137">
      <w:pPr>
        <w:jc w:val="both"/>
      </w:pPr>
      <w:r>
        <w:t xml:space="preserve"> В случае если на дату подачи заявления о предоставления субсидий </w:t>
      </w:r>
      <w:proofErr w:type="spellStart"/>
      <w:r>
        <w:t>Сельхозтоваропроизводитель</w:t>
      </w:r>
      <w:proofErr w:type="spellEnd"/>
      <w:r>
        <w:t xml:space="preserve"> не осуществлял производство продукции, в отношении которой должен быть установлен показатель в соответствии с приложением 5 к настоящему Порядку, показатели результативности устанавливаются в соответствии с приложением 6 к настоящему Порядку.</w:t>
      </w:r>
    </w:p>
    <w:p w:rsidR="00A90137" w:rsidRDefault="00A90137" w:rsidP="00A90137">
      <w:pPr>
        <w:jc w:val="both"/>
      </w:pPr>
      <w:r>
        <w:t xml:space="preserve">2.22. Субсидии перечисляются на расчетный счет </w:t>
      </w:r>
      <w:proofErr w:type="spellStart"/>
      <w:r>
        <w:t>Сельхозтоваропроизводителя</w:t>
      </w:r>
      <w:proofErr w:type="spellEnd"/>
      <w:r>
        <w:t>, открытый в учреждении Центрального банка Российской Федерации или в кредитной организации, в пределах лимитов бюджетных обязательств и предельных объемов финансирования не позднее 10 рабочих дней после принятия решения о предоставлении субсидии согласно пункту 2.16 настоящего Порядка.</w:t>
      </w:r>
    </w:p>
    <w:p w:rsidR="00A90137" w:rsidRDefault="00A90137" w:rsidP="00A90137">
      <w:pPr>
        <w:jc w:val="both"/>
      </w:pPr>
      <w:r>
        <w:t>Перечисление субсидий осуществляется с лицевого счета Департамента, открытого в Департаменте финансов области, на основании документов, определенных соглашением от 29 апреля 2016 года № 1/</w:t>
      </w:r>
      <w:proofErr w:type="gramStart"/>
      <w:r>
        <w:t>25  о</w:t>
      </w:r>
      <w:proofErr w:type="gramEnd"/>
      <w:r>
        <w:t xml:space="preserve"> передаче Департаментом сельского хозяйства и продовольственных ресурсов Вологодской области функций по ведению бюджетного (бухгалтерского) учета и отчетности государственному казенному учреждению Вологодской области «Областное казначейство». Документы представляются Департаментом в государственное казенное учреждение Вологодской области «Областное казначейство» с приложением копий правового акта Департамента и договора.</w:t>
      </w:r>
    </w:p>
    <w:p w:rsidR="00A90137" w:rsidRDefault="00A90137" w:rsidP="00A90137">
      <w:pPr>
        <w:jc w:val="both"/>
      </w:pPr>
      <w:r>
        <w:t>2.23. Под условиями предоставления субсидий понимаются положения, предусмотренные пунктами 1.2 – 1.4 настоящего Порядка и настоящим разделом.»;</w:t>
      </w:r>
    </w:p>
    <w:p w:rsidR="00A90137" w:rsidRDefault="00A90137" w:rsidP="00A90137">
      <w:pPr>
        <w:jc w:val="both"/>
      </w:pPr>
      <w:r>
        <w:t>http://vologda-oblast.ru/dokumenty/zakony_i_postanovleniya/postanovleniya_pravitelstva/1710570/</w:t>
      </w:r>
    </w:p>
    <w:p w:rsidR="00A90137" w:rsidRDefault="00A90137" w:rsidP="00A90137">
      <w:pPr>
        <w:jc w:val="both"/>
      </w:pPr>
      <w:r>
        <w:t>9. Постановление Правительства О внесении изменений в постановление Правительства области от 12 мая 2009 года № 753 от 27.08.2018 № 784</w:t>
      </w:r>
    </w:p>
    <w:p w:rsidR="00A90137" w:rsidRDefault="00A90137" w:rsidP="00A90137">
      <w:pPr>
        <w:jc w:val="both"/>
      </w:pPr>
      <w:r>
        <w:lastRenderedPageBreak/>
        <w:t>Настоящий нормативный документ вносит в постановление Правительства области от 12 мая 2009 года № 753 «О реализации закона области «О государственных грантах Вологодской области в сфере культуры» утвердил:</w:t>
      </w:r>
    </w:p>
    <w:p w:rsidR="00A90137" w:rsidRDefault="00A90137" w:rsidP="00A90137">
      <w:pPr>
        <w:jc w:val="both"/>
      </w:pPr>
      <w:r>
        <w:t xml:space="preserve">-        Положение о порядке организации и проведения конкурса на получение государственных грантов Вологодской области в сфере культуры (приложение 1); </w:t>
      </w:r>
    </w:p>
    <w:p w:rsidR="00A90137" w:rsidRDefault="00A90137" w:rsidP="00A90137">
      <w:pPr>
        <w:jc w:val="both"/>
      </w:pPr>
      <w:r>
        <w:t>-        Порядок предоставления государственных грантов Вологодской области в сфере культуры (приложение 2).</w:t>
      </w:r>
    </w:p>
    <w:p w:rsidR="00A90137" w:rsidRDefault="00A90137" w:rsidP="00A90137">
      <w:pPr>
        <w:jc w:val="both"/>
      </w:pPr>
      <w:r>
        <w:t>http://vologda-oblast.ru/dokumenty/zakony_i_postanovleniya/postanovleniya_pravitelstva/1710576/</w:t>
      </w:r>
    </w:p>
    <w:p w:rsidR="00A90137" w:rsidRDefault="00A90137" w:rsidP="00A90137">
      <w:pPr>
        <w:jc w:val="both"/>
      </w:pPr>
      <w:r>
        <w:t>10. Проект постановления Правительства Вологодской области «О внесении изменения в постановление Правительства области от 16 апреля 2010 года № 402»</w:t>
      </w:r>
    </w:p>
    <w:p w:rsidR="00A90137" w:rsidRDefault="00A90137" w:rsidP="00A90137">
      <w:pPr>
        <w:jc w:val="both"/>
      </w:pPr>
      <w:r>
        <w:t>Обсуждение открыто 28.08.2018 17:27:00</w:t>
      </w:r>
    </w:p>
    <w:p w:rsidR="00A90137" w:rsidRDefault="00A90137" w:rsidP="00A90137">
      <w:pPr>
        <w:jc w:val="both"/>
      </w:pPr>
      <w:r>
        <w:t>Обсуждение будет закрыто 12.09.2018 17:27:00</w:t>
      </w:r>
    </w:p>
    <w:p w:rsidR="00A90137" w:rsidRDefault="00A90137" w:rsidP="00A90137">
      <w:pPr>
        <w:jc w:val="both"/>
      </w:pPr>
      <w:r>
        <w:t>Настоящим проектом предлагается внести изменение в постановление Правительства области от 16 апреля 2010 года № 402 «О Порядке предоставления денежных компенсаций на оплату жилого помещения и коммунальных услуг отдельным категориям граждан» (далее – постановление № 402) в связи со следующим.</w:t>
      </w:r>
    </w:p>
    <w:p w:rsidR="00A90137" w:rsidRDefault="00A90137" w:rsidP="00A90137">
      <w:pPr>
        <w:jc w:val="both"/>
      </w:pPr>
      <w:r>
        <w:t>В целях проведения целенаправленной и адресной политики по усилению социальной поддержки многодетных семей  Указом Президента Российской Федерации от 5 мая 1992 года № 431 «О мерах по социальной поддержке многодетных семей» субъектам Российской Федерации поручено установить для многодетных семей скидку на оплату коммунальных услуг в размере не ниже 30 процентов установленной платы за пользование отоплением, водой, канализацией, газом и электроэнергией,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w:t>
      </w:r>
    </w:p>
    <w:p w:rsidR="00A90137" w:rsidRDefault="00A90137" w:rsidP="00A90137">
      <w:pPr>
        <w:jc w:val="both"/>
      </w:pPr>
      <w:r>
        <w:t>В соответствии с законом области № 3602-ОЗ «Об охране семьи, материнства, отцовства и детства в Вологодской области» (далее – закон области № 3602-ОЗ) многодетным семьям, проживающим на территории Вологодской области, предоставляются меры социальной поддержки на оплату коммунальных услуг в форме:</w:t>
      </w:r>
    </w:p>
    <w:p w:rsidR="00A90137" w:rsidRDefault="00A90137" w:rsidP="00A90137">
      <w:pPr>
        <w:jc w:val="both"/>
      </w:pPr>
      <w:r>
        <w:t>ежемесячной денежной компенсации расходов на оплату коммунальных услуг в размере 30 процентов платы за коммунальные услуги в пределах нормативов потребления;</w:t>
      </w:r>
    </w:p>
    <w:p w:rsidR="00A90137" w:rsidRDefault="00A90137" w:rsidP="00A90137">
      <w:pPr>
        <w:jc w:val="both"/>
      </w:pPr>
      <w:r>
        <w:t>ежегодной денежной компенсации на приобретение твердого топлива - семьям, проживающим в домах, не имеющих центрального отопления, и не пользующимся мерами социальной поддержки по оплате отопления в форме ежемесячной денежной компенсации;</w:t>
      </w:r>
    </w:p>
    <w:p w:rsidR="00A90137" w:rsidRDefault="00A90137" w:rsidP="00A90137">
      <w:pPr>
        <w:jc w:val="both"/>
      </w:pPr>
      <w:r>
        <w:t>ежегодной денежной компенсации на приобретение сжиженного газа - семьям, проживающим в домах, не имеющих централизованного газоснабжения и не оборудованных стационарными электрическими плитами для приготовления пищи.</w:t>
      </w:r>
    </w:p>
    <w:p w:rsidR="00A90137" w:rsidRDefault="00A90137" w:rsidP="00A90137">
      <w:pPr>
        <w:jc w:val="both"/>
      </w:pPr>
      <w:r>
        <w:t>Размеры ежегодной денежной компенсации на приобретение твердого топлива и ежегодной денежной компенсации на приобретение сжиженного газа установлены постановлением № 402.</w:t>
      </w:r>
    </w:p>
    <w:p w:rsidR="00A90137" w:rsidRDefault="00A90137" w:rsidP="00A90137">
      <w:pPr>
        <w:jc w:val="both"/>
      </w:pPr>
      <w:r>
        <w:t>В закон области № 3602-ОЗ вносятся изменения, предусматривающие увеличение с 1 января 2019 года размера ежемесячных денежных компенсаций расходов на оплату коммунальных услуг многодетным семьям с 30 до 50 процентов.</w:t>
      </w:r>
    </w:p>
    <w:p w:rsidR="00A90137" w:rsidRDefault="00A90137" w:rsidP="00A90137">
      <w:pPr>
        <w:jc w:val="both"/>
      </w:pPr>
      <w:r>
        <w:t>Настоящим проектом предлагается увеличить:</w:t>
      </w:r>
    </w:p>
    <w:p w:rsidR="00A90137" w:rsidRDefault="00A90137" w:rsidP="00A90137">
      <w:pPr>
        <w:jc w:val="both"/>
      </w:pPr>
      <w:r>
        <w:lastRenderedPageBreak/>
        <w:t>размер ежегодной денежной компенсации на приобретение твердого топлива до 2000 рублей, т.е. до размера, аналогичного размеру ежегодной денежной компенсации на приобретение твердого топлива отдельным категориям граждан (ветеранам труда, инвалидам и другим);</w:t>
      </w:r>
    </w:p>
    <w:p w:rsidR="00A90137" w:rsidRDefault="00A90137" w:rsidP="00A90137">
      <w:pPr>
        <w:jc w:val="both"/>
      </w:pPr>
      <w:r>
        <w:t xml:space="preserve">размер ежегодной денежной компенсации на приобретение сжиженного газа до 222 </w:t>
      </w:r>
      <w:proofErr w:type="gramStart"/>
      <w:r>
        <w:t>рублей  (</w:t>
      </w:r>
      <w:proofErr w:type="gramEnd"/>
      <w:r>
        <w:t>133 рубля / 30 процентов × 50 процентов).</w:t>
      </w:r>
    </w:p>
    <w:p w:rsidR="00A90137" w:rsidRDefault="00A90137" w:rsidP="00A90137">
      <w:pPr>
        <w:jc w:val="both"/>
      </w:pPr>
      <w:r>
        <w:t>Принятие настоящего проекта потребует выделения дополнительных денежных средств из бюджета Вологодской области.</w:t>
      </w:r>
    </w:p>
    <w:p w:rsidR="00A90137" w:rsidRDefault="00A90137" w:rsidP="00A90137">
      <w:pPr>
        <w:jc w:val="both"/>
      </w:pPr>
      <w:r>
        <w:t>Количество получателей ежегодной денежной компенсации на приобретение твердого топлива 4223 многодетные семьи, получателей ежегодной денежной компенсации на приобретение сжиженного газа 24612 членов многодетных семей.</w:t>
      </w:r>
    </w:p>
    <w:p w:rsidR="00A90137" w:rsidRDefault="00A90137" w:rsidP="00A90137">
      <w:pPr>
        <w:jc w:val="both"/>
      </w:pPr>
      <w:r>
        <w:t xml:space="preserve">Дополнительные расходы областного бюджета на увеличение размеров ежегодных денежных компенсаций на приобретение твердого топлива и сжиженного </w:t>
      </w:r>
      <w:proofErr w:type="gramStart"/>
      <w:r>
        <w:t>газа  составят</w:t>
      </w:r>
      <w:proofErr w:type="gramEnd"/>
      <w:r>
        <w:t xml:space="preserve"> 4623,7 тысяч рублей (4223 семьи × (2000 рублей – 1440 рублей) + 24612 человек (222 рубля – 133 рубля))+1,5 % услуги по доставке).</w:t>
      </w:r>
    </w:p>
    <w:p w:rsidR="00A90137" w:rsidRDefault="00A90137" w:rsidP="00A90137">
      <w:pPr>
        <w:jc w:val="both"/>
      </w:pPr>
      <w:r>
        <w:t>http://vologda-oblast.ru/obshchestvennoe_obsuzhdenie_npa/statya/1710534/</w:t>
      </w:r>
    </w:p>
    <w:p w:rsidR="00A90137" w:rsidRDefault="00A90137" w:rsidP="00A90137">
      <w:pPr>
        <w:jc w:val="both"/>
      </w:pPr>
      <w:r>
        <w:t>11. Проект закона области «О внесении изменений в закон области «О местном референдуме в Вологодской области»</w:t>
      </w:r>
    </w:p>
    <w:p w:rsidR="00A90137" w:rsidRDefault="00A90137" w:rsidP="00A90137">
      <w:pPr>
        <w:jc w:val="both"/>
      </w:pPr>
      <w:r>
        <w:t>Обсуждение открыто 30.08.2018 15:39:00</w:t>
      </w:r>
    </w:p>
    <w:p w:rsidR="00A90137" w:rsidRDefault="00A90137" w:rsidP="00A90137">
      <w:pPr>
        <w:jc w:val="both"/>
      </w:pPr>
      <w:r>
        <w:t>Обсуждение будет закрыто 14.09.2018 15:39:00</w:t>
      </w:r>
    </w:p>
    <w:p w:rsidR="00A90137" w:rsidRDefault="00A90137" w:rsidP="00A90137">
      <w:pPr>
        <w:jc w:val="both"/>
      </w:pPr>
      <w:r>
        <w:t xml:space="preserve">Представленный проект закона области подготовлен в целях приведения закона области от 6 июля 2006 года № 1468-ОЗ "О местном референдуме в Вологодской области" (далее – закон области) в соответствие с изменениями, внесенными Федеральным законом от 3 июля 2018 года № 184-ФЗ "О внесении изменений в Федеральный закон "Об основных гарантиях избирательных прав и права на участие в референдуме граждан Российской Федерации" в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предусматривающими признание утратившим силу пункта 3 статьи 65 Федерального закона, согласно которому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закон субъекта Российской Федерации должен был предусматривать голосование по открепительным удостоверениям. </w:t>
      </w:r>
    </w:p>
    <w:p w:rsidR="00A90137" w:rsidRDefault="00A90137" w:rsidP="00A90137">
      <w:pPr>
        <w:jc w:val="both"/>
      </w:pPr>
      <w:r>
        <w:t>Внесенными изменениями также предусмотрено, что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A90137" w:rsidRDefault="00A90137" w:rsidP="00A90137">
      <w:pPr>
        <w:jc w:val="both"/>
      </w:pPr>
      <w:r>
        <w:lastRenderedPageBreak/>
        <w:t>Проект закона области направлен на исключение из закона области положений, предусматривающих голосование по открепительным удостоверениям в случае совмещения дня голосования на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и на приведение в соответствие с изменениями федерального законодательства положений закона области, регулирующих вопросы финансового обеспечения подготовки и проведения референдума.</w:t>
      </w:r>
    </w:p>
    <w:p w:rsidR="00A90137" w:rsidRDefault="00A90137" w:rsidP="00A90137">
      <w:pPr>
        <w:jc w:val="both"/>
      </w:pPr>
      <w:r>
        <w:t>http://vologda-oblast.ru/obshchestvennoe_obsuzhdenie_npa/statya/1710669/</w:t>
      </w:r>
    </w:p>
    <w:p w:rsidR="00A90137" w:rsidRDefault="00A90137" w:rsidP="00A90137">
      <w:pPr>
        <w:jc w:val="both"/>
      </w:pPr>
      <w:r>
        <w:t>12. Проект постановления Правительства области «Об утверждении Порядка предоставления субсидии из областного бюджета АО «Агентство ипотечного жилищного кредитования Вологодской области» на компенсации затрат по выданным жилищным (ипотечным) кредитам (займам) со сниженной процентной ставкой, предоставленным гражданам, у которых, начиная с 1 января 2019 года и не позднее 31 декабря 2022 года, родился второй, третий ребенок и последующие дети»</w:t>
      </w:r>
    </w:p>
    <w:p w:rsidR="00A90137" w:rsidRDefault="00A90137" w:rsidP="00A90137">
      <w:pPr>
        <w:jc w:val="both"/>
      </w:pPr>
      <w:r>
        <w:t>Обсуждение открыто 31.08.2018 16:09:00</w:t>
      </w:r>
    </w:p>
    <w:p w:rsidR="00A90137" w:rsidRDefault="00A90137" w:rsidP="00A90137">
      <w:pPr>
        <w:jc w:val="both"/>
      </w:pPr>
      <w:r>
        <w:t>Обсуждение будет закрыто 15.09.2018 16:09:00</w:t>
      </w:r>
    </w:p>
    <w:p w:rsidR="00A90137" w:rsidRDefault="00A90137" w:rsidP="00A90137">
      <w:pPr>
        <w:jc w:val="both"/>
      </w:pPr>
      <w:r>
        <w:t>Пунктом 6.2 протокола заседания Проектного комитета от 15 августа 2018 года Департаменту строительства области было дано поручение в срок до 31 декабря 2018 года разработать Порядок предоставления субсидии из областного бюджета АО «АИЖК» на возмещение недополученных доходов по выданным ипотечным (жилищным) кредитам (займам) со сниженной процентной ставкой, предоставленным гражданам, у которых у которых, начиная с 1 января 2019 года и не позднее 31 декабря 2022 года, родился второй, третий ребенок и последующие дети.</w:t>
      </w:r>
    </w:p>
    <w:p w:rsidR="00A90137" w:rsidRDefault="00A90137" w:rsidP="00A90137">
      <w:pPr>
        <w:jc w:val="both"/>
      </w:pPr>
      <w:r>
        <w:t>В целях обеспечения реализации с 2019 года указанного мероприятия на территории области в настоящее время Департаментом строительства области подготовлен и в установленном порядке проходит процедуру согласования проект постановления Правительства области по внесению изменений в государственную программу Вологодской области «Обеспечение населения Вологодской области доступным жильем и формирование комфортной среды проживания на 2014-2020 год», утвержденную постановлением Правительства области от 28 октября 2013 года № 1105.</w:t>
      </w:r>
    </w:p>
    <w:p w:rsidR="0022195C" w:rsidRDefault="00A90137" w:rsidP="00A90137">
      <w:pPr>
        <w:jc w:val="both"/>
      </w:pPr>
      <w:r>
        <w:t>http://vologda-oblast.ru/obshchestvennoe_obsuzhdenie_npa/statya/1710688/</w:t>
      </w:r>
      <w:bookmarkStart w:id="0" w:name="_GoBack"/>
      <w:bookmarkEnd w:id="0"/>
    </w:p>
    <w:sectPr w:rsidR="0022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B5"/>
    <w:rsid w:val="0022195C"/>
    <w:rsid w:val="003D4278"/>
    <w:rsid w:val="00632AE8"/>
    <w:rsid w:val="00864BC8"/>
    <w:rsid w:val="00A90137"/>
    <w:rsid w:val="00BC220B"/>
    <w:rsid w:val="00C02297"/>
    <w:rsid w:val="00D267B5"/>
    <w:rsid w:val="00DA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DD62F-AB62-474B-95FE-FDCC6763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9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1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9992</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8</cp:revision>
  <cp:lastPrinted>2018-08-30T06:00:00Z</cp:lastPrinted>
  <dcterms:created xsi:type="dcterms:W3CDTF">2018-08-30T05:38:00Z</dcterms:created>
  <dcterms:modified xsi:type="dcterms:W3CDTF">2018-09-03T13:09:00Z</dcterms:modified>
</cp:coreProperties>
</file>