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firstLine="426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ind w:firstLine="426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426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hanging="567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 Премии: «Молодой промышленник года 2021»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ФИО участника:_____________________________________________________________________________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80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Возраст участника (дата рождения):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Контактная информация участника:________________________________________________________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Наименование промышленного предприятия, которое представляет участник (сайт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(организационно-правовая форма организации, наименование юридического лица и ИНН предприятия)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Занимаемая должность:________________________________________________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(собственник, руководитель, главный инженер)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Среднесписочная численность сотрудников организации:___________________________________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Предпринимательская выручка за 2020 год:_____________________________________________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Описание реализованных в регионе за последние 2 года проектов по развитию промышленного производства и/или инфраструктуры, с примерами показателей: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Описание персонального вклада потенциального участника в реализацию этих проектов, оценка значимости этого вклада и общая оценка деятельности потенциального участника и работы  его предприятий: 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10. Дополнительные данные (презентации, справки и пр.):</w:t>
      </w:r>
    </w:p>
    <w:p w:rsidR="00000000" w:rsidDel="00000000" w:rsidP="00000000" w:rsidRDefault="00000000" w:rsidRPr="00000000" w14:paraId="0000001D">
      <w:pPr>
        <w:contextualSpacing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11. Фотографии (деловой стиль - от 2 до 4 шт.,  приложением к анкете.) 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Прием заявок 12 ноября – 31 января 2022 г на почту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u w:val="single"/>
          <w:rtl w:val="0"/>
        </w:rPr>
        <w:t xml:space="preserve">premiya.promyshlennikgoda@bk.ru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заполнения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"____"  ____________    _______ г.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Правильность и достоверность сведений, указанных мною, подтверждаю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соответствии со статьями 8 и 9 Федерального закона № 152-ФЗ "О персональных данных")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Согласен (согласна) на обработку моих персональных данных и размещение их в общедоступных источниках персональных данных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собственноручная подпись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паспортные данные (номер основного документа, сведения о даче выдачи и выдавшем органе)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"_____" ___________________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  г.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contextualSpacing w:val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firstLine="426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40" w:w="11907"/>
      <w:pgMar w:bottom="426" w:top="1134" w:left="1418" w:right="851" w:header="42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alatino Linotyp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-273684</wp:posOffset>
          </wp:positionH>
          <wp:positionV relativeFrom="paragraph">
            <wp:posOffset>-141766</wp:posOffset>
          </wp:positionV>
          <wp:extent cx="2254250" cy="719455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4250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2118360</wp:posOffset>
          </wp:positionH>
          <wp:positionV relativeFrom="paragraph">
            <wp:posOffset>-36032</wp:posOffset>
          </wp:positionV>
          <wp:extent cx="2364105" cy="53975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4105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4479290</wp:posOffset>
              </wp:positionH>
              <wp:positionV relativeFrom="paragraph">
                <wp:posOffset>-62286</wp:posOffset>
              </wp:positionV>
              <wp:extent cx="1885950" cy="1403985"/>
              <wp:effectExtent b="254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D" w:rsidDel="00000000" w:rsidP="00A158DD" w:rsidRDefault="00A158DD" w:rsidRPr="00A158DD" w14:paraId="6E8D86D2" w14:textId="7BCAB610">
                          <w:pPr>
                            <w:rPr>
                              <w:color w:val="808080" w:themeColor="background1" w:themeShade="000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Ctr="0" anchor="t" bIns="45720" lIns="91440" rIns="91440" rot="0" vert="horz" wrap="square" tIns="4572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4479290</wp:posOffset>
              </wp:positionH>
              <wp:positionV relativeFrom="paragraph">
                <wp:posOffset>-62286</wp:posOffset>
              </wp:positionV>
              <wp:extent cx="1885950" cy="140652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140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uiPriority w:val="99"/>
    <w:rPr>
      <w:rFonts w:ascii="Times New Roman" w:eastAsia="Times New Roman" w:hAnsi="Times New Roman"/>
    </w:rPr>
  </w:style>
  <w:style w:type="character" w:styleId="BodyTextIndent2Char" w:customStyle="1">
    <w:name w:val="Body Text Indent 2 Char"/>
    <w:link w:val="BodyTextIndent2"/>
    <w:rPr>
      <w:rFonts w:ascii="Times New Roman" w:eastAsia="Times New Roman" w:hAnsi="Times New Roman"/>
    </w:rPr>
  </w:style>
  <w:style w:type="character" w:styleId="apple-converted-space" w:customStyle="1">
    <w:name w:val="apple-converted-space"/>
  </w:style>
  <w:style w:type="character" w:styleId="Heading3Char" w:customStyle="1">
    <w:name w:val="Heading 3 Char"/>
    <w:link w:val="Heading3"/>
    <w:uiPriority w:val="9"/>
    <w:semiHidden w:val="1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yperlink">
    <w:name w:val="Hyperlink"/>
    <w:rPr>
      <w:rFonts w:ascii="Times New Roman" w:cs="Times New Roman" w:hAnsi="Times New Roman" w:hint="default"/>
      <w:color w:val="0000ff"/>
      <w:u w:val="single"/>
    </w:rPr>
  </w:style>
  <w:style w:type="character" w:styleId="Emphasis">
    <w:name w:val="Emphasis"/>
    <w:uiPriority w:val="20"/>
    <w:qFormat w:val="1"/>
    <w:rPr>
      <w:i w:val="1"/>
      <w:iCs w:val="1"/>
    </w:rPr>
  </w:style>
  <w:style w:type="character" w:styleId="HeaderChar" w:customStyle="1">
    <w:name w:val="Header Char"/>
    <w:link w:val="Header"/>
    <w:uiPriority w:val="99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unhideWhenUsed w:val="1"/>
    <w:rPr>
      <w:color w:val="800080"/>
      <w:u w:val="single"/>
    </w:rPr>
  </w:style>
  <w:style w:type="character" w:styleId="BalloonTextChar" w:customStyle="1">
    <w:name w:val="Balloon Text Char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character" w:styleId="Heading1Char" w:customStyle="1">
    <w:name w:val="Heading 1 Char"/>
    <w:link w:val="Heading1"/>
    <w:uiPriority w:val="9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NoSpacing">
    <w:name w:val="No Spacing"/>
    <w:uiPriority w:val="1"/>
    <w:qFormat w:val="1"/>
    <w:rPr>
      <w:rFonts w:eastAsia="Times New Roma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77"/>
        <w:tab w:val="right" w:pos="9355"/>
      </w:tabs>
    </w:pPr>
  </w:style>
  <w:style w:type="paragraph" w:styleId="1" w:customStyle="1">
    <w:name w:val="Обычный (веб)1"/>
    <w:basedOn w:val="Normal"/>
    <w:uiPriority w:val="99"/>
    <w:unhideWhenUsed w:val="1"/>
    <w:pPr>
      <w:spacing w:after="100" w:afterAutospacing="1"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 w:val="1"/>
    <w:rPr>
      <w:rFonts w:ascii="Tahoma" w:cs="Tahoma" w:hAnsi="Tahoma"/>
      <w:sz w:val="16"/>
      <w:szCs w:val="16"/>
    </w:rPr>
  </w:style>
  <w:style w:type="character" w:styleId="Absatz-Standardschriftart" w:customStyle="1">
    <w:name w:val="Absatz-Standardschriftart"/>
    <w:rsid w:val="0087554E"/>
  </w:style>
  <w:style w:type="paragraph" w:styleId="10" w:customStyle="1">
    <w:name w:val="Цитата1"/>
    <w:basedOn w:val="Normal"/>
    <w:rsid w:val="0087554E"/>
    <w:pPr>
      <w:widowControl w:val="0"/>
      <w:suppressAutoHyphens w:val="1"/>
      <w:spacing w:after="283"/>
      <w:ind w:left="567" w:right="567"/>
    </w:pPr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182D5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