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ED" w:rsidRPr="009D4AED" w:rsidRDefault="009D4AED" w:rsidP="009D4AED">
      <w:pPr>
        <w:jc w:val="center"/>
      </w:pPr>
      <w:r w:rsidRPr="009D4AED"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6pt" o:ole="">
            <v:imagedata r:id="rId9" o:title=""/>
          </v:shape>
          <o:OLEObject Type="Embed" ProgID="CorelDRAW.Graphic.14" ShapeID="_x0000_i1025" DrawAspect="Content" ObjectID="_1542179548" r:id="rId10"/>
        </w:object>
      </w:r>
    </w:p>
    <w:p w:rsidR="009D4AED" w:rsidRPr="009D4AED" w:rsidRDefault="009D4AED" w:rsidP="009D4AED">
      <w:pPr>
        <w:jc w:val="center"/>
        <w:rPr>
          <w:sz w:val="4"/>
          <w:szCs w:val="4"/>
        </w:rPr>
      </w:pPr>
    </w:p>
    <w:p w:rsidR="009D4AED" w:rsidRPr="009D4AED" w:rsidRDefault="009D4AED" w:rsidP="009D4AED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9D4AED">
        <w:rPr>
          <w:b/>
          <w:spacing w:val="14"/>
          <w:sz w:val="20"/>
          <w:szCs w:val="20"/>
        </w:rPr>
        <w:t xml:space="preserve">ВОЛОГОДСКАЯ ОБЛАСТЬ </w:t>
      </w:r>
    </w:p>
    <w:p w:rsidR="009D4AED" w:rsidRPr="009D4AED" w:rsidRDefault="009D4AED" w:rsidP="009D4AED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9D4AED">
        <w:rPr>
          <w:b/>
          <w:spacing w:val="14"/>
          <w:sz w:val="20"/>
          <w:szCs w:val="20"/>
        </w:rPr>
        <w:t xml:space="preserve"> ГОРОД ЧЕРЕПОВЕЦ</w:t>
      </w:r>
    </w:p>
    <w:p w:rsidR="009D4AED" w:rsidRPr="009D4AED" w:rsidRDefault="009D4AED" w:rsidP="009D4AED">
      <w:pPr>
        <w:jc w:val="center"/>
        <w:rPr>
          <w:sz w:val="8"/>
          <w:szCs w:val="8"/>
        </w:rPr>
      </w:pPr>
    </w:p>
    <w:p w:rsidR="009D4AED" w:rsidRPr="009D4AED" w:rsidRDefault="009D4AED" w:rsidP="009D4AED">
      <w:pPr>
        <w:jc w:val="center"/>
        <w:rPr>
          <w:b/>
          <w:spacing w:val="60"/>
          <w:sz w:val="28"/>
          <w:szCs w:val="28"/>
        </w:rPr>
      </w:pPr>
      <w:r w:rsidRPr="009D4AED">
        <w:rPr>
          <w:b/>
          <w:spacing w:val="60"/>
          <w:sz w:val="28"/>
          <w:szCs w:val="28"/>
        </w:rPr>
        <w:t>МЭРИЯ</w:t>
      </w:r>
    </w:p>
    <w:p w:rsidR="009D4AED" w:rsidRPr="009D4AED" w:rsidRDefault="009D4AED" w:rsidP="009D4AED">
      <w:pPr>
        <w:jc w:val="center"/>
        <w:rPr>
          <w:b/>
          <w:spacing w:val="60"/>
          <w:sz w:val="14"/>
          <w:szCs w:val="14"/>
        </w:rPr>
      </w:pPr>
    </w:p>
    <w:p w:rsidR="009D4AED" w:rsidRPr="009D4AED" w:rsidRDefault="009D4AED" w:rsidP="009D4AED">
      <w:pPr>
        <w:jc w:val="center"/>
        <w:rPr>
          <w:b/>
          <w:spacing w:val="60"/>
          <w:sz w:val="36"/>
          <w:szCs w:val="36"/>
        </w:rPr>
      </w:pPr>
      <w:r w:rsidRPr="009D4AED">
        <w:rPr>
          <w:b/>
          <w:spacing w:val="60"/>
          <w:sz w:val="36"/>
          <w:szCs w:val="36"/>
        </w:rPr>
        <w:t>ПОСТАНОВЛЕНИЕ</w:t>
      </w: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  <w:r w:rsidRPr="009D4AED">
        <w:rPr>
          <w:sz w:val="26"/>
          <w:szCs w:val="26"/>
        </w:rPr>
        <w:t>10.10.2012 № 5373</w:t>
      </w:r>
    </w:p>
    <w:p w:rsidR="009D4AED" w:rsidRPr="009D4AED" w:rsidRDefault="009D4AED" w:rsidP="009D4AED">
      <w:pPr>
        <w:jc w:val="both"/>
        <w:rPr>
          <w:color w:val="0070C0"/>
          <w:sz w:val="26"/>
          <w:szCs w:val="26"/>
        </w:rPr>
      </w:pPr>
      <w:r w:rsidRPr="009D4AED">
        <w:rPr>
          <w:color w:val="0070C0"/>
          <w:sz w:val="26"/>
          <w:szCs w:val="26"/>
        </w:rPr>
        <w:t xml:space="preserve">(в редакции от </w:t>
      </w:r>
      <w:r w:rsidRPr="009D4AED">
        <w:rPr>
          <w:color w:val="0070C0"/>
          <w:sz w:val="26"/>
          <w:szCs w:val="26"/>
        </w:rPr>
        <w:t>22.11.2016 № 5267</w:t>
      </w:r>
      <w:r w:rsidRPr="009D4AED">
        <w:rPr>
          <w:color w:val="0070C0"/>
          <w:sz w:val="26"/>
          <w:szCs w:val="26"/>
        </w:rPr>
        <w:t>)</w:t>
      </w: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  <w:r w:rsidRPr="009D4AED">
        <w:rPr>
          <w:sz w:val="26"/>
          <w:szCs w:val="26"/>
        </w:rPr>
        <w:t xml:space="preserve">Об утверждении муниципальной программы </w:t>
      </w:r>
    </w:p>
    <w:p w:rsidR="009D4AED" w:rsidRPr="009D4AED" w:rsidRDefault="009D4AED" w:rsidP="009D4AED">
      <w:pPr>
        <w:jc w:val="both"/>
        <w:rPr>
          <w:sz w:val="26"/>
          <w:szCs w:val="26"/>
        </w:rPr>
      </w:pPr>
      <w:r w:rsidRPr="009D4AED">
        <w:rPr>
          <w:sz w:val="26"/>
          <w:szCs w:val="26"/>
        </w:rPr>
        <w:t xml:space="preserve">«Поддержка и развитие малого и среднего </w:t>
      </w:r>
    </w:p>
    <w:p w:rsidR="009D4AED" w:rsidRPr="009D4AED" w:rsidRDefault="009D4AED" w:rsidP="009D4AED">
      <w:pPr>
        <w:jc w:val="both"/>
        <w:rPr>
          <w:sz w:val="26"/>
          <w:szCs w:val="26"/>
        </w:rPr>
      </w:pPr>
      <w:r w:rsidRPr="009D4AED">
        <w:rPr>
          <w:sz w:val="26"/>
          <w:szCs w:val="26"/>
        </w:rPr>
        <w:t xml:space="preserve">предпринимательства в городе Череповце </w:t>
      </w:r>
    </w:p>
    <w:p w:rsidR="009D4AED" w:rsidRPr="009D4AED" w:rsidRDefault="009D4AED" w:rsidP="009D4AED">
      <w:pPr>
        <w:jc w:val="both"/>
        <w:rPr>
          <w:sz w:val="26"/>
          <w:szCs w:val="26"/>
        </w:rPr>
      </w:pPr>
      <w:r w:rsidRPr="009D4AED">
        <w:rPr>
          <w:sz w:val="26"/>
          <w:szCs w:val="26"/>
        </w:rPr>
        <w:t>на 2013-2017 годы»</w:t>
      </w:r>
    </w:p>
    <w:p w:rsid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sz w:val="26"/>
          <w:szCs w:val="26"/>
        </w:rPr>
      </w:pPr>
    </w:p>
    <w:p w:rsidR="009D4AED" w:rsidRPr="009D4AED" w:rsidRDefault="009D4AED" w:rsidP="009D4AED">
      <w:pPr>
        <w:jc w:val="both"/>
        <w:rPr>
          <w:rFonts w:eastAsia="Calibri"/>
          <w:sz w:val="26"/>
          <w:szCs w:val="26"/>
          <w:lang w:eastAsia="en-US"/>
        </w:rPr>
      </w:pPr>
    </w:p>
    <w:p w:rsidR="009D4AED" w:rsidRPr="009D4AED" w:rsidRDefault="009D4AED" w:rsidP="009D4AED">
      <w:pPr>
        <w:jc w:val="both"/>
        <w:rPr>
          <w:rFonts w:eastAsia="Calibri"/>
          <w:sz w:val="26"/>
          <w:szCs w:val="26"/>
          <w:lang w:eastAsia="en-US"/>
        </w:rPr>
      </w:pPr>
      <w:r w:rsidRPr="009D4AED">
        <w:rPr>
          <w:rFonts w:eastAsia="Calibri"/>
          <w:sz w:val="26"/>
          <w:szCs w:val="26"/>
          <w:lang w:eastAsia="en-US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9D4AED">
        <w:rPr>
          <w:rFonts w:eastAsia="Calibri"/>
          <w:sz w:val="26"/>
          <w:szCs w:val="26"/>
          <w:lang w:eastAsia="en-US"/>
        </w:rPr>
        <w:t>о</w:t>
      </w:r>
      <w:r w:rsidRPr="009D4AED">
        <w:rPr>
          <w:rFonts w:eastAsia="Calibri"/>
          <w:sz w:val="26"/>
          <w:szCs w:val="26"/>
          <w:lang w:eastAsia="en-US"/>
        </w:rPr>
        <w:t>становлением мэрии города от 10.11.2012 № 4645 «Об утверждении Порядка ра</w:t>
      </w:r>
      <w:r w:rsidRPr="009D4AED">
        <w:rPr>
          <w:rFonts w:eastAsia="Calibri"/>
          <w:sz w:val="26"/>
          <w:szCs w:val="26"/>
          <w:lang w:eastAsia="en-US"/>
        </w:rPr>
        <w:t>з</w:t>
      </w:r>
      <w:r w:rsidRPr="009D4AED">
        <w:rPr>
          <w:rFonts w:eastAsia="Calibri"/>
          <w:sz w:val="26"/>
          <w:szCs w:val="26"/>
          <w:lang w:eastAsia="en-US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9D4AED">
        <w:rPr>
          <w:rFonts w:eastAsia="Calibri"/>
          <w:sz w:val="26"/>
          <w:szCs w:val="26"/>
          <w:lang w:eastAsia="en-US"/>
        </w:rPr>
        <w:t>о</w:t>
      </w:r>
      <w:r w:rsidRPr="009D4AED">
        <w:rPr>
          <w:rFonts w:eastAsia="Calibri"/>
          <w:sz w:val="26"/>
          <w:szCs w:val="26"/>
          <w:lang w:eastAsia="en-US"/>
        </w:rPr>
        <w:t>рода»</w:t>
      </w:r>
    </w:p>
    <w:p w:rsidR="009D4AED" w:rsidRPr="009D4AED" w:rsidRDefault="009D4AED" w:rsidP="009D4AED">
      <w:pPr>
        <w:jc w:val="both"/>
        <w:rPr>
          <w:rFonts w:eastAsia="Calibri"/>
          <w:sz w:val="26"/>
          <w:szCs w:val="26"/>
          <w:lang w:eastAsia="en-US"/>
        </w:rPr>
      </w:pPr>
      <w:r w:rsidRPr="009D4AED">
        <w:rPr>
          <w:rFonts w:eastAsia="Calibri"/>
          <w:sz w:val="26"/>
          <w:szCs w:val="26"/>
          <w:lang w:eastAsia="en-US"/>
        </w:rPr>
        <w:t>ПОСТАНОВЛЯЮ:</w:t>
      </w:r>
    </w:p>
    <w:p w:rsidR="009D4AED" w:rsidRPr="009D4AED" w:rsidRDefault="009D4AED" w:rsidP="009D4AED">
      <w:pPr>
        <w:ind w:firstLine="567"/>
        <w:jc w:val="both"/>
        <w:textAlignment w:val="top"/>
        <w:outlineLvl w:val="2"/>
        <w:rPr>
          <w:rFonts w:eastAsia="Calibri"/>
          <w:bCs/>
          <w:color w:val="000000"/>
          <w:sz w:val="26"/>
          <w:szCs w:val="26"/>
          <w:lang w:eastAsia="en-US"/>
        </w:rPr>
      </w:pPr>
      <w:r w:rsidRPr="009D4AED">
        <w:rPr>
          <w:rFonts w:eastAsia="Calibri"/>
          <w:sz w:val="26"/>
          <w:szCs w:val="26"/>
          <w:lang w:eastAsia="en-US"/>
        </w:rPr>
        <w:tab/>
        <w:t xml:space="preserve">1. </w:t>
      </w:r>
      <w:r w:rsidRPr="009D4AED">
        <w:rPr>
          <w:rFonts w:eastAsia="Calibri"/>
          <w:bCs/>
          <w:color w:val="000000"/>
          <w:sz w:val="26"/>
          <w:szCs w:val="26"/>
          <w:lang w:eastAsia="en-US"/>
        </w:rPr>
        <w:t>Утвердить муниципальную программу «Поддержка и развитие малого и среднего предпринимательства в городе Череповце на 2013-201</w:t>
      </w:r>
      <w:r w:rsidR="00442F00">
        <w:rPr>
          <w:rFonts w:eastAsia="Calibri"/>
          <w:bCs/>
          <w:color w:val="000000"/>
          <w:sz w:val="26"/>
          <w:szCs w:val="26"/>
          <w:lang w:eastAsia="en-US"/>
        </w:rPr>
        <w:t>9</w:t>
      </w:r>
      <w:bookmarkStart w:id="0" w:name="_GoBack"/>
      <w:bookmarkEnd w:id="0"/>
      <w:r w:rsidRPr="009D4AED">
        <w:rPr>
          <w:rFonts w:eastAsia="Calibri"/>
          <w:bCs/>
          <w:color w:val="000000"/>
          <w:sz w:val="26"/>
          <w:szCs w:val="26"/>
          <w:lang w:eastAsia="en-US"/>
        </w:rPr>
        <w:t xml:space="preserve"> годы» (прилаг</w:t>
      </w:r>
      <w:r w:rsidRPr="009D4AED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9D4AED">
        <w:rPr>
          <w:rFonts w:eastAsia="Calibri"/>
          <w:bCs/>
          <w:color w:val="000000"/>
          <w:sz w:val="26"/>
          <w:szCs w:val="26"/>
          <w:lang w:eastAsia="en-US"/>
        </w:rPr>
        <w:t>ется).</w:t>
      </w:r>
    </w:p>
    <w:p w:rsidR="009D4AED" w:rsidRPr="009D4AED" w:rsidRDefault="009D4AED" w:rsidP="009D4AE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9D4AED">
        <w:rPr>
          <w:rFonts w:eastAsia="Calibri"/>
          <w:color w:val="000000"/>
          <w:sz w:val="26"/>
          <w:szCs w:val="26"/>
          <w:lang w:eastAsia="en-US"/>
        </w:rPr>
        <w:tab/>
        <w:t xml:space="preserve">2. </w:t>
      </w:r>
      <w:proofErr w:type="gramStart"/>
      <w:r w:rsidRPr="009D4AED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Pr="009D4AED">
        <w:rPr>
          <w:rFonts w:eastAsia="Calibri"/>
          <w:color w:val="000000"/>
          <w:sz w:val="26"/>
          <w:szCs w:val="26"/>
          <w:lang w:eastAsia="en-US"/>
        </w:rPr>
        <w:t xml:space="preserve"> исполнением постановления возложить на заместителя мэра города, курирующего вопросы социально-экономического развития города. </w:t>
      </w:r>
    </w:p>
    <w:p w:rsidR="009D4AED" w:rsidRPr="009D4AED" w:rsidRDefault="009D4AED" w:rsidP="009D4AED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4AED">
        <w:rPr>
          <w:rFonts w:eastAsia="Calibri"/>
          <w:color w:val="000000"/>
          <w:sz w:val="26"/>
          <w:szCs w:val="26"/>
          <w:lang w:eastAsia="en-US"/>
        </w:rPr>
        <w:tab/>
        <w:t>3. Постановление подлежит опубликованию и размещению на официальном интернет-сайте мэрии города Череповца.</w:t>
      </w:r>
    </w:p>
    <w:p w:rsidR="009D4AED" w:rsidRPr="009D4AED" w:rsidRDefault="009D4AED" w:rsidP="009D4AED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D4AED" w:rsidRPr="009D4AED" w:rsidRDefault="009D4AED" w:rsidP="009D4AED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D4AED" w:rsidRPr="009D4AED" w:rsidRDefault="009D4AED" w:rsidP="009D4AED">
      <w:pPr>
        <w:keepNext/>
        <w:tabs>
          <w:tab w:val="right" w:pos="9180"/>
        </w:tabs>
        <w:outlineLvl w:val="0"/>
        <w:rPr>
          <w:rFonts w:eastAsia="Calibri"/>
          <w:sz w:val="26"/>
          <w:szCs w:val="26"/>
          <w:lang w:eastAsia="en-US"/>
        </w:rPr>
      </w:pPr>
      <w:r w:rsidRPr="009D4AED">
        <w:rPr>
          <w:rFonts w:eastAsia="Calibri"/>
          <w:sz w:val="26"/>
          <w:szCs w:val="26"/>
          <w:lang w:eastAsia="en-US"/>
        </w:rPr>
        <w:t>Мэр города</w:t>
      </w:r>
      <w:r w:rsidRPr="009D4AED">
        <w:rPr>
          <w:rFonts w:eastAsia="Calibri"/>
          <w:sz w:val="26"/>
          <w:szCs w:val="26"/>
          <w:lang w:eastAsia="en-US"/>
        </w:rPr>
        <w:tab/>
        <w:t>Ю.А. Кузин</w:t>
      </w: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EA0B41" w:rsidRPr="00AB5D0A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УТВЕРЖДЕНА</w:t>
      </w:r>
    </w:p>
    <w:p w:rsidR="00EA0B41" w:rsidRPr="00AB5D0A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AB5D0A">
        <w:rPr>
          <w:sz w:val="26"/>
          <w:szCs w:val="26"/>
        </w:rPr>
        <w:t>постановлением мэрии города</w:t>
      </w:r>
    </w:p>
    <w:p w:rsidR="00EA0B41" w:rsidRPr="00AB5D0A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AB5D0A">
        <w:rPr>
          <w:sz w:val="26"/>
          <w:szCs w:val="26"/>
        </w:rPr>
        <w:t>от 10.10.2012 № 5373</w:t>
      </w:r>
    </w:p>
    <w:p w:rsidR="00EA0B41" w:rsidRPr="00AB5D0A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AB5D0A">
        <w:rPr>
          <w:sz w:val="26"/>
          <w:szCs w:val="26"/>
        </w:rPr>
        <w:t xml:space="preserve">(в редакции </w:t>
      </w:r>
    </w:p>
    <w:p w:rsidR="00EA0B41" w:rsidRPr="00AB5D0A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AB5D0A">
        <w:rPr>
          <w:sz w:val="26"/>
          <w:szCs w:val="26"/>
        </w:rPr>
        <w:t>постановления мэрии города</w:t>
      </w:r>
    </w:p>
    <w:p w:rsidR="00EA0B41" w:rsidRPr="00AB5D0A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AB5D0A">
        <w:rPr>
          <w:sz w:val="26"/>
          <w:szCs w:val="26"/>
        </w:rPr>
        <w:t xml:space="preserve">от </w:t>
      </w:r>
      <w:r w:rsidR="006E3481" w:rsidRPr="00AB5D0A">
        <w:rPr>
          <w:sz w:val="26"/>
          <w:szCs w:val="26"/>
        </w:rPr>
        <w:t xml:space="preserve"> </w:t>
      </w:r>
      <w:r w:rsidR="00166E90" w:rsidRPr="00AB5D0A">
        <w:rPr>
          <w:sz w:val="26"/>
          <w:szCs w:val="26"/>
        </w:rPr>
        <w:t>22.11.2016  № 5267</w:t>
      </w:r>
    </w:p>
    <w:p w:rsidR="00CC0D85" w:rsidRPr="00AB5D0A" w:rsidRDefault="00CC0D85" w:rsidP="004B7BB4">
      <w:pPr>
        <w:ind w:right="-57"/>
        <w:jc w:val="center"/>
      </w:pPr>
    </w:p>
    <w:p w:rsidR="00CC0D85" w:rsidRPr="00AB5D0A" w:rsidRDefault="00CC0D85" w:rsidP="004B7BB4">
      <w:pPr>
        <w:ind w:right="-57"/>
        <w:jc w:val="center"/>
      </w:pPr>
    </w:p>
    <w:p w:rsidR="00EA0B41" w:rsidRPr="00AB5D0A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AB5D0A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AB5D0A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AB5D0A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Муниципальная программа</w:t>
      </w: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</w:t>
      </w:r>
      <w:r w:rsidR="00A27AD1" w:rsidRPr="00AB5D0A">
        <w:rPr>
          <w:bCs/>
          <w:sz w:val="26"/>
          <w:szCs w:val="26"/>
        </w:rPr>
        <w:t>–</w:t>
      </w:r>
      <w:r w:rsidRPr="00AB5D0A">
        <w:rPr>
          <w:bCs/>
          <w:sz w:val="26"/>
          <w:szCs w:val="26"/>
        </w:rPr>
        <w:t> 20</w:t>
      </w:r>
      <w:r w:rsidR="00A27AD1" w:rsidRPr="00AB5D0A">
        <w:rPr>
          <w:bCs/>
          <w:sz w:val="26"/>
          <w:szCs w:val="26"/>
        </w:rPr>
        <w:t>19 г</w:t>
      </w:r>
      <w:r w:rsidRPr="00AB5D0A">
        <w:rPr>
          <w:bCs/>
          <w:sz w:val="26"/>
          <w:szCs w:val="26"/>
        </w:rPr>
        <w:t>оды»</w:t>
      </w: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Ответственный исполнитель: </w:t>
      </w:r>
      <w:r w:rsidR="00560DD1" w:rsidRPr="00AB5D0A">
        <w:rPr>
          <w:sz w:val="26"/>
          <w:szCs w:val="26"/>
        </w:rPr>
        <w:t>Мэрия города (</w:t>
      </w:r>
      <w:r w:rsidRPr="00AB5D0A">
        <w:rPr>
          <w:sz w:val="26"/>
          <w:szCs w:val="26"/>
        </w:rPr>
        <w:t>управление экономической п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литики мэрии</w:t>
      </w:r>
      <w:r w:rsidR="00560DD1" w:rsidRPr="00AB5D0A">
        <w:rPr>
          <w:sz w:val="26"/>
          <w:szCs w:val="26"/>
        </w:rPr>
        <w:t>)</w:t>
      </w: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Дата составления проекта программы: июль 2012 года</w:t>
      </w:r>
    </w:p>
    <w:p w:rsidR="00EA0B41" w:rsidRPr="00AB5D0A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48"/>
        <w:gridCol w:w="3347"/>
      </w:tblGrid>
      <w:tr w:rsidR="004A1F80" w:rsidRPr="00AB5D0A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AB5D0A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Непосредственны</w:t>
            </w:r>
            <w:r w:rsidR="00FC6049" w:rsidRPr="00AB5D0A">
              <w:rPr>
                <w:sz w:val="26"/>
                <w:szCs w:val="26"/>
              </w:rPr>
              <w:t>е</w:t>
            </w:r>
            <w:r w:rsidRPr="00AB5D0A">
              <w:rPr>
                <w:sz w:val="26"/>
                <w:szCs w:val="26"/>
              </w:rPr>
              <w:t xml:space="preserve"> </w:t>
            </w:r>
          </w:p>
          <w:p w:rsidR="00EA0B41" w:rsidRPr="00AB5D0A" w:rsidRDefault="00EA0B41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исполнител</w:t>
            </w:r>
            <w:r w:rsidR="00FC6049" w:rsidRPr="00AB5D0A">
              <w:rPr>
                <w:sz w:val="26"/>
                <w:szCs w:val="26"/>
              </w:rPr>
              <w:t>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AB5D0A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Фамилия, имя, </w:t>
            </w:r>
          </w:p>
          <w:p w:rsidR="00EA0B41" w:rsidRPr="00AB5D0A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отчество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AB5D0A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Телефон, электронный а</w:t>
            </w:r>
            <w:r w:rsidRPr="00AB5D0A">
              <w:rPr>
                <w:sz w:val="26"/>
                <w:szCs w:val="26"/>
              </w:rPr>
              <w:t>д</w:t>
            </w:r>
            <w:r w:rsidRPr="00AB5D0A">
              <w:rPr>
                <w:sz w:val="26"/>
                <w:szCs w:val="26"/>
              </w:rPr>
              <w:t>рес</w:t>
            </w:r>
          </w:p>
        </w:tc>
      </w:tr>
      <w:tr w:rsidR="004A1F80" w:rsidRPr="00AB5D0A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AB5D0A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AB5D0A">
              <w:rPr>
                <w:sz w:val="26"/>
                <w:szCs w:val="26"/>
              </w:rPr>
              <w:t>экономической</w:t>
            </w:r>
            <w:proofErr w:type="gramEnd"/>
          </w:p>
          <w:p w:rsidR="00EA0B41" w:rsidRPr="00AB5D0A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AB5D0A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Субботин</w:t>
            </w:r>
          </w:p>
          <w:p w:rsidR="00EA0B41" w:rsidRPr="00AB5D0A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AB5D0A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57-24-24,</w:t>
            </w:r>
          </w:p>
          <w:p w:rsidR="00EA0B41" w:rsidRPr="00AB5D0A" w:rsidRDefault="00E0098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11" w:history="1">
              <w:r w:rsidR="00EA0B41" w:rsidRPr="00AB5D0A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  <w:tr w:rsidR="004A1F80" w:rsidRPr="00AB5D0A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AB5D0A" w:rsidRDefault="00A13AAF" w:rsidP="008075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Директор некоммерческ</w:t>
            </w:r>
            <w:r w:rsidRPr="00AB5D0A">
              <w:rPr>
                <w:sz w:val="26"/>
                <w:szCs w:val="26"/>
              </w:rPr>
              <w:t>о</w:t>
            </w:r>
            <w:r w:rsidRPr="00AB5D0A">
              <w:rPr>
                <w:sz w:val="26"/>
                <w:szCs w:val="26"/>
              </w:rPr>
              <w:t xml:space="preserve">го партнерства «Агентство </w:t>
            </w:r>
            <w:r w:rsidR="000771AB" w:rsidRPr="00AB5D0A">
              <w:rPr>
                <w:sz w:val="26"/>
                <w:szCs w:val="26"/>
              </w:rPr>
              <w:t>Г</w:t>
            </w:r>
            <w:r w:rsidRPr="00AB5D0A">
              <w:rPr>
                <w:sz w:val="26"/>
                <w:szCs w:val="26"/>
              </w:rPr>
              <w:t xml:space="preserve">ородского </w:t>
            </w:r>
            <w:r w:rsidR="000771AB" w:rsidRPr="00AB5D0A">
              <w:rPr>
                <w:sz w:val="26"/>
                <w:szCs w:val="26"/>
              </w:rPr>
              <w:t>Р</w:t>
            </w:r>
            <w:r w:rsidRPr="00AB5D0A">
              <w:rPr>
                <w:sz w:val="26"/>
                <w:szCs w:val="26"/>
              </w:rPr>
              <w:t>азвития»</w:t>
            </w:r>
            <w:r w:rsidR="00562077" w:rsidRPr="00AB5D0A">
              <w:rPr>
                <w:sz w:val="26"/>
                <w:szCs w:val="26"/>
              </w:rPr>
              <w:t xml:space="preserve"> - организаци</w:t>
            </w:r>
            <w:r w:rsidR="00C9098E" w:rsidRPr="00AB5D0A">
              <w:rPr>
                <w:sz w:val="26"/>
                <w:szCs w:val="26"/>
              </w:rPr>
              <w:t>и</w:t>
            </w:r>
            <w:r w:rsidR="00562077" w:rsidRPr="00AB5D0A">
              <w:rPr>
                <w:sz w:val="26"/>
                <w:szCs w:val="26"/>
              </w:rPr>
              <w:t xml:space="preserve">, </w:t>
            </w:r>
            <w:r w:rsidR="00F95E53" w:rsidRPr="00AB5D0A">
              <w:rPr>
                <w:sz w:val="26"/>
                <w:szCs w:val="26"/>
              </w:rPr>
              <w:t>входящей в инфраструктуру</w:t>
            </w:r>
            <w:r w:rsidR="00DA0C3B" w:rsidRPr="00AB5D0A">
              <w:rPr>
                <w:sz w:val="26"/>
                <w:szCs w:val="26"/>
              </w:rPr>
              <w:t xml:space="preserve"> </w:t>
            </w:r>
            <w:r w:rsidR="00562077" w:rsidRPr="00AB5D0A">
              <w:rPr>
                <w:sz w:val="26"/>
                <w:szCs w:val="26"/>
              </w:rPr>
              <w:t>поддер</w:t>
            </w:r>
            <w:r w:rsidR="00562077" w:rsidRPr="00AB5D0A">
              <w:rPr>
                <w:sz w:val="26"/>
                <w:szCs w:val="26"/>
              </w:rPr>
              <w:t>ж</w:t>
            </w:r>
            <w:r w:rsidR="00562077" w:rsidRPr="00AB5D0A">
              <w:rPr>
                <w:sz w:val="26"/>
                <w:szCs w:val="26"/>
              </w:rPr>
              <w:t>ки и развития малого и среднего предприним</w:t>
            </w:r>
            <w:r w:rsidR="00562077" w:rsidRPr="00AB5D0A">
              <w:rPr>
                <w:sz w:val="26"/>
                <w:szCs w:val="26"/>
              </w:rPr>
              <w:t>а</w:t>
            </w:r>
            <w:r w:rsidR="00562077" w:rsidRPr="00AB5D0A">
              <w:rPr>
                <w:sz w:val="26"/>
                <w:szCs w:val="26"/>
              </w:rPr>
              <w:t>тельства города Черепо</w:t>
            </w:r>
            <w:r w:rsidR="00562077" w:rsidRPr="00AB5D0A">
              <w:rPr>
                <w:sz w:val="26"/>
                <w:szCs w:val="26"/>
              </w:rPr>
              <w:t>в</w:t>
            </w:r>
            <w:r w:rsidR="00562077" w:rsidRPr="00AB5D0A">
              <w:rPr>
                <w:sz w:val="26"/>
                <w:szCs w:val="26"/>
              </w:rPr>
              <w:t>ца</w:t>
            </w:r>
            <w:r w:rsidR="008539DD" w:rsidRPr="00AB5D0A">
              <w:rPr>
                <w:sz w:val="26"/>
                <w:szCs w:val="26"/>
              </w:rPr>
              <w:t>, участника программы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AB5D0A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Андреева</w:t>
            </w:r>
          </w:p>
          <w:p w:rsidR="00FC6049" w:rsidRPr="00AB5D0A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Оксана Рудольфовна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49" w:rsidRPr="00AB5D0A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20-19-25, </w:t>
            </w:r>
          </w:p>
          <w:p w:rsidR="00FC6049" w:rsidRPr="00AB5D0A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or@agr-city.ru</w:t>
            </w:r>
          </w:p>
          <w:p w:rsidR="00562077" w:rsidRPr="00AB5D0A" w:rsidRDefault="00562077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C0D85" w:rsidRPr="00AB5D0A" w:rsidRDefault="00CC0D85" w:rsidP="004B7BB4">
      <w:pPr>
        <w:ind w:right="-57"/>
        <w:jc w:val="center"/>
      </w:pPr>
    </w:p>
    <w:p w:rsidR="00250488" w:rsidRPr="00AB5D0A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AB5D0A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AB5D0A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Pr="00AB5D0A" w:rsidRDefault="00504D2A">
      <w:pPr>
        <w:spacing w:after="200" w:line="276" w:lineRule="auto"/>
        <w:rPr>
          <w:bCs/>
        </w:rPr>
        <w:sectPr w:rsidR="00504D2A" w:rsidRPr="00AB5D0A" w:rsidSect="009D4AED">
          <w:headerReference w:type="default" r:id="rId12"/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Паспорт</w:t>
      </w:r>
    </w:p>
    <w:p w:rsidR="00BB21BE" w:rsidRPr="00AB5D0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предпринимательства в городе Череповце на 2013 - 20</w:t>
      </w:r>
      <w:r w:rsidR="00A27AD1" w:rsidRPr="00AB5D0A">
        <w:rPr>
          <w:bCs/>
          <w:sz w:val="26"/>
          <w:szCs w:val="26"/>
        </w:rPr>
        <w:t>19</w:t>
      </w:r>
      <w:r w:rsidRPr="00AB5D0A">
        <w:rPr>
          <w:bCs/>
          <w:sz w:val="26"/>
          <w:szCs w:val="26"/>
        </w:rPr>
        <w:t xml:space="preserve"> годы» 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(далее – муниципальная программа)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4A1F80" w:rsidRPr="00AB5D0A" w:rsidTr="00A455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D" w:rsidRPr="00AB5D0A" w:rsidRDefault="008539DD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Ответственный исполн</w:t>
            </w:r>
            <w:r w:rsidRPr="00AB5D0A">
              <w:rPr>
                <w:bCs/>
                <w:sz w:val="26"/>
                <w:szCs w:val="26"/>
              </w:rPr>
              <w:t>и</w:t>
            </w:r>
            <w:r w:rsidRPr="00AB5D0A">
              <w:rPr>
                <w:bCs/>
                <w:sz w:val="26"/>
                <w:szCs w:val="26"/>
              </w:rPr>
              <w:t>тель муниципальной пр</w:t>
            </w:r>
            <w:r w:rsidRPr="00AB5D0A">
              <w:rPr>
                <w:bCs/>
                <w:sz w:val="26"/>
                <w:szCs w:val="26"/>
              </w:rPr>
              <w:t>о</w:t>
            </w:r>
            <w:r w:rsidRPr="00AB5D0A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DD" w:rsidRPr="00AB5D0A" w:rsidRDefault="008539DD" w:rsidP="00A455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D0A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4A1F80" w:rsidRPr="00AB5D0A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sub_10"/>
            <w:r w:rsidRPr="00AB5D0A">
              <w:rPr>
                <w:bCs/>
                <w:sz w:val="26"/>
                <w:szCs w:val="26"/>
              </w:rPr>
              <w:t>Соисполнители муниц</w:t>
            </w:r>
            <w:r w:rsidRPr="00AB5D0A">
              <w:rPr>
                <w:bCs/>
                <w:sz w:val="26"/>
                <w:szCs w:val="26"/>
              </w:rPr>
              <w:t>и</w:t>
            </w:r>
            <w:r w:rsidRPr="00AB5D0A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AB5D0A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</w:p>
        </w:tc>
      </w:tr>
      <w:tr w:rsidR="004A1F80" w:rsidRPr="00AB5D0A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AB5D0A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НП «Агентство Городского Развития»</w:t>
            </w:r>
            <w:r w:rsidR="00560DD1" w:rsidRPr="00AB5D0A">
              <w:rPr>
                <w:sz w:val="26"/>
                <w:szCs w:val="26"/>
              </w:rPr>
              <w:t xml:space="preserve"> (далее НП «АГР»)</w:t>
            </w:r>
            <w:r w:rsidRPr="00AB5D0A">
              <w:rPr>
                <w:sz w:val="26"/>
                <w:szCs w:val="26"/>
              </w:rPr>
              <w:t>, ЧНОУ «Агентство Городского Развития»</w:t>
            </w:r>
            <w:r w:rsidR="00560DD1" w:rsidRPr="00AB5D0A">
              <w:rPr>
                <w:sz w:val="26"/>
                <w:szCs w:val="26"/>
              </w:rPr>
              <w:t xml:space="preserve"> (далее – ЧНОУ «АГР»)</w:t>
            </w:r>
          </w:p>
        </w:tc>
      </w:tr>
      <w:tr w:rsidR="004A1F80" w:rsidRPr="00AB5D0A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Подпрограмм</w:t>
            </w:r>
            <w:r w:rsidR="00C07D1F" w:rsidRPr="00AB5D0A">
              <w:rPr>
                <w:bCs/>
                <w:sz w:val="26"/>
                <w:szCs w:val="26"/>
              </w:rPr>
              <w:t>ы</w:t>
            </w:r>
            <w:r w:rsidRPr="00AB5D0A">
              <w:rPr>
                <w:bCs/>
                <w:sz w:val="26"/>
                <w:szCs w:val="26"/>
              </w:rPr>
              <w:t xml:space="preserve"> муниц</w:t>
            </w:r>
            <w:r w:rsidRPr="00AB5D0A">
              <w:rPr>
                <w:bCs/>
                <w:sz w:val="26"/>
                <w:szCs w:val="26"/>
              </w:rPr>
              <w:t>и</w:t>
            </w:r>
            <w:r w:rsidRPr="00AB5D0A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AB5D0A" w:rsidRDefault="00F047CC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Отсутствуют</w:t>
            </w:r>
          </w:p>
        </w:tc>
      </w:tr>
      <w:tr w:rsidR="004A1F80" w:rsidRPr="00AB5D0A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Программно-целевые и</w:t>
            </w:r>
            <w:r w:rsidRPr="00AB5D0A">
              <w:rPr>
                <w:bCs/>
                <w:sz w:val="26"/>
                <w:szCs w:val="26"/>
              </w:rPr>
              <w:t>н</w:t>
            </w:r>
            <w:r w:rsidRPr="00AB5D0A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AB5D0A" w:rsidRDefault="004B7BB4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Отсутствуют</w:t>
            </w:r>
          </w:p>
        </w:tc>
      </w:tr>
      <w:tr w:rsidR="004A1F80" w:rsidRPr="00AB5D0A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Цел</w:t>
            </w:r>
            <w:r w:rsidR="000B6646" w:rsidRPr="00AB5D0A">
              <w:rPr>
                <w:bCs/>
                <w:sz w:val="26"/>
                <w:szCs w:val="26"/>
              </w:rPr>
              <w:t>ь</w:t>
            </w:r>
            <w:r w:rsidRPr="00AB5D0A">
              <w:rPr>
                <w:bCs/>
                <w:sz w:val="26"/>
                <w:szCs w:val="26"/>
              </w:rPr>
              <w:t xml:space="preserve"> муниципальной пр</w:t>
            </w:r>
            <w:r w:rsidRPr="00AB5D0A">
              <w:rPr>
                <w:bCs/>
                <w:sz w:val="26"/>
                <w:szCs w:val="26"/>
              </w:rPr>
              <w:t>о</w:t>
            </w:r>
            <w:r w:rsidRPr="00AB5D0A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AB5D0A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Обеспечение благоприятных условий для устойчив</w:t>
            </w:r>
            <w:r w:rsidRPr="00AB5D0A">
              <w:rPr>
                <w:sz w:val="26"/>
                <w:szCs w:val="26"/>
              </w:rPr>
              <w:t>о</w:t>
            </w:r>
            <w:r w:rsidRPr="00AB5D0A">
              <w:rPr>
                <w:sz w:val="26"/>
                <w:szCs w:val="26"/>
              </w:rPr>
              <w:t>го функционирования и развития субъектов малого и среднего предпринимательства в соответствии со стратегическими приорит</w:t>
            </w:r>
            <w:r w:rsidR="00417A58" w:rsidRPr="00AB5D0A">
              <w:rPr>
                <w:sz w:val="26"/>
                <w:szCs w:val="26"/>
              </w:rPr>
              <w:t>етами развития экономики города.</w:t>
            </w:r>
          </w:p>
        </w:tc>
      </w:tr>
      <w:tr w:rsidR="004A1F80" w:rsidRPr="00AB5D0A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AB5D0A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 xml:space="preserve">1. </w:t>
            </w:r>
            <w:r w:rsidR="008A3E3A" w:rsidRPr="00AB5D0A">
              <w:rPr>
                <w:sz w:val="26"/>
                <w:szCs w:val="26"/>
              </w:rPr>
              <w:t>Обеспечение доступности инфраструктуры по</w:t>
            </w:r>
            <w:r w:rsidR="008A3E3A" w:rsidRPr="00AB5D0A">
              <w:rPr>
                <w:sz w:val="26"/>
                <w:szCs w:val="26"/>
              </w:rPr>
              <w:t>д</w:t>
            </w:r>
            <w:r w:rsidR="008A3E3A" w:rsidRPr="00AB5D0A">
              <w:rPr>
                <w:sz w:val="26"/>
                <w:szCs w:val="26"/>
              </w:rPr>
              <w:t xml:space="preserve">держки </w:t>
            </w:r>
            <w:r w:rsidRPr="00AB5D0A">
              <w:rPr>
                <w:sz w:val="26"/>
                <w:szCs w:val="26"/>
                <w:lang w:eastAsia="en-US"/>
              </w:rPr>
              <w:t xml:space="preserve"> малого и среднего предпринимательства</w:t>
            </w:r>
            <w:r w:rsidR="000E46BA" w:rsidRPr="00AB5D0A">
              <w:rPr>
                <w:sz w:val="26"/>
                <w:szCs w:val="26"/>
                <w:lang w:eastAsia="en-US"/>
              </w:rPr>
              <w:t xml:space="preserve"> (д</w:t>
            </w:r>
            <w:r w:rsidR="000E46BA" w:rsidRPr="00AB5D0A">
              <w:rPr>
                <w:sz w:val="26"/>
                <w:szCs w:val="26"/>
                <w:lang w:eastAsia="en-US"/>
              </w:rPr>
              <w:t>а</w:t>
            </w:r>
            <w:r w:rsidR="000E46BA" w:rsidRPr="00AB5D0A">
              <w:rPr>
                <w:sz w:val="26"/>
                <w:szCs w:val="26"/>
                <w:lang w:eastAsia="en-US"/>
              </w:rPr>
              <w:t>лее – МСП)</w:t>
            </w:r>
            <w:r w:rsidRPr="00AB5D0A">
              <w:rPr>
                <w:sz w:val="26"/>
                <w:szCs w:val="26"/>
                <w:lang w:eastAsia="en-US"/>
              </w:rPr>
              <w:t>.</w:t>
            </w:r>
          </w:p>
          <w:p w:rsidR="008A3E3A" w:rsidRPr="00AB5D0A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2.</w:t>
            </w:r>
            <w:r w:rsidR="008A3E3A" w:rsidRPr="00AB5D0A">
              <w:rPr>
                <w:sz w:val="26"/>
                <w:szCs w:val="26"/>
                <w:lang w:eastAsia="en-US"/>
              </w:rPr>
              <w:t xml:space="preserve"> </w:t>
            </w:r>
            <w:r w:rsidR="008A3E3A" w:rsidRPr="00AB5D0A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="008A3E3A" w:rsidRPr="00AB5D0A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8A3E3A" w:rsidRPr="00AB5D0A" w:rsidRDefault="004B7BB4" w:rsidP="008A3E3A">
            <w:pPr>
              <w:autoSpaceDN w:val="0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  <w:lang w:eastAsia="en-US"/>
              </w:rPr>
              <w:t>3</w:t>
            </w:r>
            <w:r w:rsidR="008A3E3A" w:rsidRPr="00AB5D0A">
              <w:rPr>
                <w:sz w:val="26"/>
                <w:szCs w:val="26"/>
                <w:lang w:eastAsia="en-US"/>
              </w:rPr>
              <w:t xml:space="preserve">. </w:t>
            </w:r>
            <w:r w:rsidR="008A3E3A" w:rsidRPr="00AB5D0A">
              <w:rPr>
                <w:sz w:val="26"/>
                <w:szCs w:val="26"/>
              </w:rPr>
              <w:t>Стимулирование граждан к осуществлению пре</w:t>
            </w:r>
            <w:r w:rsidR="008A3E3A" w:rsidRPr="00AB5D0A">
              <w:rPr>
                <w:sz w:val="26"/>
                <w:szCs w:val="26"/>
              </w:rPr>
              <w:t>д</w:t>
            </w:r>
            <w:r w:rsidR="008A3E3A" w:rsidRPr="00AB5D0A">
              <w:rPr>
                <w:sz w:val="26"/>
                <w:szCs w:val="26"/>
              </w:rPr>
              <w:t>принимательской деятельности.</w:t>
            </w:r>
          </w:p>
          <w:p w:rsidR="004B7BB4" w:rsidRPr="00AB5D0A" w:rsidRDefault="008A3E3A" w:rsidP="00DD41BD">
            <w:pPr>
              <w:autoSpaceDN w:val="0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4. Стимулирование к расширению рынков сбыта, п</w:t>
            </w:r>
            <w:r w:rsidRPr="00AB5D0A">
              <w:rPr>
                <w:sz w:val="26"/>
                <w:szCs w:val="26"/>
              </w:rPr>
              <w:t>о</w:t>
            </w:r>
            <w:r w:rsidRPr="00AB5D0A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="009F3988" w:rsidRPr="00AB5D0A">
              <w:rPr>
                <w:sz w:val="26"/>
                <w:szCs w:val="26"/>
                <w:lang w:eastAsia="en-US"/>
              </w:rPr>
              <w:t>МСП</w:t>
            </w:r>
          </w:p>
        </w:tc>
      </w:tr>
      <w:tr w:rsidR="004A1F80" w:rsidRPr="00AB5D0A" w:rsidTr="000C11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B5D0A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AB5D0A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AB5D0A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A" w:rsidRPr="00AB5D0A" w:rsidRDefault="008A3E3A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1.</w:t>
            </w:r>
            <w:r w:rsidRPr="00AB5D0A">
              <w:rPr>
                <w:sz w:val="26"/>
                <w:szCs w:val="26"/>
              </w:rPr>
              <w:t xml:space="preserve"> </w:t>
            </w:r>
            <w:r w:rsidR="004B7BB4" w:rsidRPr="00AB5D0A">
              <w:rPr>
                <w:sz w:val="26"/>
                <w:szCs w:val="26"/>
                <w:lang w:eastAsia="en-US"/>
              </w:rPr>
              <w:t>Количество мероприятий</w:t>
            </w:r>
            <w:r w:rsidR="005A0E73" w:rsidRPr="00AB5D0A">
              <w:rPr>
                <w:sz w:val="26"/>
                <w:szCs w:val="26"/>
                <w:lang w:eastAsia="en-US"/>
              </w:rPr>
              <w:t>,</w:t>
            </w:r>
            <w:r w:rsidR="002766E3" w:rsidRPr="00AB5D0A">
              <w:rPr>
                <w:sz w:val="26"/>
                <w:szCs w:val="26"/>
                <w:lang w:eastAsia="en-US"/>
              </w:rPr>
              <w:t xml:space="preserve"> </w:t>
            </w:r>
            <w:r w:rsidR="005A0E73" w:rsidRPr="00AB5D0A">
              <w:rPr>
                <w:sz w:val="26"/>
                <w:szCs w:val="26"/>
                <w:lang w:eastAsia="en-US"/>
              </w:rPr>
              <w:t>направленных на созд</w:t>
            </w:r>
            <w:r w:rsidR="005A0E73" w:rsidRPr="00AB5D0A">
              <w:rPr>
                <w:sz w:val="26"/>
                <w:szCs w:val="26"/>
                <w:lang w:eastAsia="en-US"/>
              </w:rPr>
              <w:t>а</w:t>
            </w:r>
            <w:r w:rsidR="005A0E73" w:rsidRPr="00AB5D0A">
              <w:rPr>
                <w:sz w:val="26"/>
                <w:szCs w:val="26"/>
                <w:lang w:eastAsia="en-US"/>
              </w:rPr>
              <w:t xml:space="preserve">ние и развитие </w:t>
            </w:r>
            <w:r w:rsidR="002766E3" w:rsidRPr="00AB5D0A">
              <w:rPr>
                <w:sz w:val="26"/>
                <w:szCs w:val="26"/>
                <w:lang w:eastAsia="en-US"/>
              </w:rPr>
              <w:t>МСП.</w:t>
            </w:r>
          </w:p>
          <w:p w:rsidR="002766E3" w:rsidRPr="00AB5D0A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2.</w:t>
            </w:r>
            <w:r w:rsidRPr="00AB5D0A">
              <w:rPr>
                <w:spacing w:val="-6"/>
                <w:sz w:val="26"/>
                <w:szCs w:val="26"/>
              </w:rPr>
              <w:t xml:space="preserve"> </w:t>
            </w:r>
            <w:r w:rsidRPr="00AB5D0A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F6994" w:rsidRPr="00AB5D0A">
              <w:rPr>
                <w:sz w:val="26"/>
                <w:szCs w:val="26"/>
                <w:lang w:eastAsia="en-US"/>
              </w:rPr>
              <w:t>,</w:t>
            </w:r>
            <w:r w:rsidR="00AF6994" w:rsidRPr="00AB5D0A">
              <w:t xml:space="preserve"> </w:t>
            </w:r>
            <w:r w:rsidR="00AF6994" w:rsidRPr="00AB5D0A">
              <w:rPr>
                <w:sz w:val="26"/>
                <w:szCs w:val="26"/>
                <w:lang w:eastAsia="en-US"/>
              </w:rPr>
              <w:t>направле</w:t>
            </w:r>
            <w:r w:rsidR="00AF6994" w:rsidRPr="00AB5D0A">
              <w:rPr>
                <w:sz w:val="26"/>
                <w:szCs w:val="26"/>
                <w:lang w:eastAsia="en-US"/>
              </w:rPr>
              <w:t>н</w:t>
            </w:r>
            <w:r w:rsidR="00AF6994" w:rsidRPr="00AB5D0A">
              <w:rPr>
                <w:sz w:val="26"/>
                <w:szCs w:val="26"/>
                <w:lang w:eastAsia="en-US"/>
              </w:rPr>
              <w:t>ных на создание и развитие МСП</w:t>
            </w:r>
            <w:r w:rsidR="0016197C" w:rsidRPr="00AB5D0A">
              <w:rPr>
                <w:sz w:val="26"/>
                <w:szCs w:val="26"/>
                <w:lang w:eastAsia="en-US"/>
              </w:rPr>
              <w:t>.</w:t>
            </w:r>
          </w:p>
          <w:p w:rsidR="002766E3" w:rsidRPr="00AB5D0A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3. Количество обученных основам предпринимател</w:t>
            </w:r>
            <w:r w:rsidRPr="00AB5D0A">
              <w:rPr>
                <w:sz w:val="26"/>
                <w:szCs w:val="26"/>
                <w:lang w:eastAsia="en-US"/>
              </w:rPr>
              <w:t>ь</w:t>
            </w:r>
            <w:r w:rsidRPr="00AB5D0A">
              <w:rPr>
                <w:sz w:val="26"/>
                <w:szCs w:val="26"/>
                <w:lang w:eastAsia="en-US"/>
              </w:rPr>
              <w:t>ской деятельности на безвозмездной основе</w:t>
            </w:r>
            <w:r w:rsidR="00B45BA8" w:rsidRPr="00AB5D0A">
              <w:rPr>
                <w:sz w:val="26"/>
                <w:szCs w:val="26"/>
                <w:lang w:eastAsia="en-US"/>
              </w:rPr>
              <w:t>.</w:t>
            </w:r>
          </w:p>
          <w:p w:rsidR="002766E3" w:rsidRPr="00AB5D0A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4. Количество мероприятий</w:t>
            </w:r>
            <w:r w:rsidR="00AF6994" w:rsidRPr="00AB5D0A">
              <w:rPr>
                <w:sz w:val="26"/>
                <w:szCs w:val="26"/>
                <w:lang w:eastAsia="en-US"/>
              </w:rPr>
              <w:t>,</w:t>
            </w:r>
            <w:r w:rsidRPr="00AB5D0A">
              <w:rPr>
                <w:sz w:val="26"/>
                <w:szCs w:val="26"/>
                <w:lang w:eastAsia="en-US"/>
              </w:rPr>
              <w:t xml:space="preserve"> </w:t>
            </w:r>
            <w:r w:rsidR="00AF6994" w:rsidRPr="00AB5D0A">
              <w:rPr>
                <w:sz w:val="26"/>
                <w:szCs w:val="26"/>
                <w:lang w:eastAsia="en-US"/>
              </w:rPr>
              <w:t xml:space="preserve">направленных на </w:t>
            </w:r>
            <w:r w:rsidRPr="00AB5D0A">
              <w:rPr>
                <w:sz w:val="26"/>
                <w:szCs w:val="26"/>
                <w:lang w:eastAsia="en-US"/>
              </w:rPr>
              <w:t>и</w:t>
            </w:r>
            <w:r w:rsidRPr="00AB5D0A">
              <w:rPr>
                <w:sz w:val="26"/>
                <w:szCs w:val="26"/>
                <w:lang w:eastAsia="en-US"/>
              </w:rPr>
              <w:t>н</w:t>
            </w:r>
            <w:r w:rsidRPr="00AB5D0A">
              <w:rPr>
                <w:sz w:val="26"/>
                <w:szCs w:val="26"/>
                <w:lang w:eastAsia="en-US"/>
              </w:rPr>
              <w:t>формационн</w:t>
            </w:r>
            <w:r w:rsidR="00AF6994" w:rsidRPr="00AB5D0A">
              <w:rPr>
                <w:sz w:val="26"/>
                <w:szCs w:val="26"/>
                <w:lang w:eastAsia="en-US"/>
              </w:rPr>
              <w:t>ую</w:t>
            </w:r>
            <w:r w:rsidRPr="00AB5D0A">
              <w:rPr>
                <w:sz w:val="26"/>
                <w:szCs w:val="26"/>
                <w:lang w:eastAsia="en-US"/>
              </w:rPr>
              <w:t xml:space="preserve"> поддержк</w:t>
            </w:r>
            <w:r w:rsidR="00AF6994" w:rsidRPr="00AB5D0A">
              <w:rPr>
                <w:sz w:val="26"/>
                <w:szCs w:val="26"/>
                <w:lang w:eastAsia="en-US"/>
              </w:rPr>
              <w:t>у</w:t>
            </w:r>
            <w:r w:rsidRPr="00AB5D0A">
              <w:rPr>
                <w:sz w:val="26"/>
                <w:szCs w:val="26"/>
                <w:lang w:eastAsia="en-US"/>
              </w:rPr>
              <w:t xml:space="preserve"> МСП и пропаганд</w:t>
            </w:r>
            <w:r w:rsidR="00A64DFE" w:rsidRPr="00AB5D0A">
              <w:rPr>
                <w:sz w:val="26"/>
                <w:szCs w:val="26"/>
                <w:lang w:eastAsia="en-US"/>
              </w:rPr>
              <w:t>у</w:t>
            </w:r>
            <w:r w:rsidRPr="00AB5D0A">
              <w:rPr>
                <w:sz w:val="26"/>
                <w:szCs w:val="26"/>
                <w:lang w:eastAsia="en-US"/>
              </w:rPr>
              <w:t xml:space="preserve"> пре</w:t>
            </w:r>
            <w:r w:rsidRPr="00AB5D0A">
              <w:rPr>
                <w:sz w:val="26"/>
                <w:szCs w:val="26"/>
                <w:lang w:eastAsia="en-US"/>
              </w:rPr>
              <w:t>д</w:t>
            </w:r>
            <w:r w:rsidRPr="00AB5D0A">
              <w:rPr>
                <w:sz w:val="26"/>
                <w:szCs w:val="26"/>
                <w:lang w:eastAsia="en-US"/>
              </w:rPr>
              <w:t>принимательской деятельности</w:t>
            </w:r>
            <w:r w:rsidR="00B45BA8" w:rsidRPr="00AB5D0A">
              <w:rPr>
                <w:sz w:val="26"/>
                <w:szCs w:val="26"/>
                <w:lang w:eastAsia="en-US"/>
              </w:rPr>
              <w:t>.</w:t>
            </w:r>
          </w:p>
          <w:p w:rsidR="004B7BB4" w:rsidRPr="00AB5D0A" w:rsidRDefault="002766E3" w:rsidP="008A3E3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5</w:t>
            </w:r>
            <w:r w:rsidR="004B7BB4" w:rsidRPr="00AB5D0A">
              <w:rPr>
                <w:sz w:val="26"/>
                <w:szCs w:val="26"/>
                <w:lang w:eastAsia="en-US"/>
              </w:rPr>
              <w:t>. Количество оказанных консультаций</w:t>
            </w:r>
            <w:r w:rsidR="008A3E3A" w:rsidRPr="00AB5D0A">
              <w:rPr>
                <w:sz w:val="26"/>
                <w:szCs w:val="26"/>
                <w:lang w:eastAsia="en-US"/>
              </w:rPr>
              <w:t xml:space="preserve"> и услуг.</w:t>
            </w:r>
          </w:p>
          <w:p w:rsidR="000B214E" w:rsidRPr="00AB5D0A" w:rsidRDefault="002766E3" w:rsidP="00DD41B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6</w:t>
            </w:r>
            <w:r w:rsidR="000B214E" w:rsidRPr="00AB5D0A">
              <w:rPr>
                <w:sz w:val="26"/>
                <w:szCs w:val="26"/>
                <w:lang w:eastAsia="en-US"/>
              </w:rPr>
              <w:t xml:space="preserve">. Количество информационных сообщений в СМИ о мероприятиях органов местного самоуправления г. Череповца по развитию </w:t>
            </w:r>
            <w:r w:rsidR="006F32CC" w:rsidRPr="00AB5D0A">
              <w:rPr>
                <w:sz w:val="26"/>
                <w:szCs w:val="26"/>
                <w:lang w:eastAsia="en-US"/>
              </w:rPr>
              <w:t>МСП</w:t>
            </w:r>
          </w:p>
          <w:p w:rsidR="00D5230A" w:rsidRPr="00AB5D0A" w:rsidRDefault="002766E3" w:rsidP="001D651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7</w:t>
            </w:r>
            <w:r w:rsidR="00D5230A" w:rsidRPr="00AB5D0A">
              <w:rPr>
                <w:sz w:val="26"/>
                <w:szCs w:val="26"/>
                <w:lang w:eastAsia="en-US"/>
              </w:rPr>
              <w:t>. Количество п</w:t>
            </w:r>
            <w:r w:rsidR="000E01F5" w:rsidRPr="00AB5D0A">
              <w:rPr>
                <w:sz w:val="26"/>
                <w:szCs w:val="26"/>
                <w:lang w:eastAsia="en-US"/>
              </w:rPr>
              <w:t>олучателей финансовой поддержки</w:t>
            </w:r>
          </w:p>
          <w:p w:rsidR="002766E3" w:rsidRPr="00AB5D0A" w:rsidRDefault="002766E3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8</w:t>
            </w:r>
            <w:r w:rsidR="001D6519" w:rsidRPr="00AB5D0A">
              <w:rPr>
                <w:sz w:val="26"/>
                <w:szCs w:val="26"/>
                <w:lang w:eastAsia="en-US"/>
              </w:rPr>
              <w:t>. Количество рабочих мест созданных и сохране</w:t>
            </w:r>
            <w:r w:rsidR="001D6519" w:rsidRPr="00AB5D0A">
              <w:rPr>
                <w:sz w:val="26"/>
                <w:szCs w:val="26"/>
                <w:lang w:eastAsia="en-US"/>
              </w:rPr>
              <w:t>н</w:t>
            </w:r>
            <w:r w:rsidR="001D6519" w:rsidRPr="00AB5D0A">
              <w:rPr>
                <w:sz w:val="26"/>
                <w:szCs w:val="26"/>
                <w:lang w:eastAsia="en-US"/>
              </w:rPr>
              <w:t>ных по</w:t>
            </w:r>
            <w:r w:rsidRPr="00AB5D0A">
              <w:rPr>
                <w:sz w:val="26"/>
                <w:szCs w:val="26"/>
                <w:lang w:eastAsia="en-US"/>
              </w:rPr>
              <w:t>лучателями финансовой поддержки</w:t>
            </w:r>
          </w:p>
          <w:p w:rsidR="000828E3" w:rsidRPr="00AB5D0A" w:rsidRDefault="000828E3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9. Оценка субъектами МСП комфортности ведения бизнеса в городе</w:t>
            </w:r>
          </w:p>
        </w:tc>
      </w:tr>
      <w:tr w:rsidR="004A1F80" w:rsidRPr="00AB5D0A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AB5D0A">
              <w:rPr>
                <w:bCs/>
                <w:sz w:val="26"/>
                <w:szCs w:val="26"/>
              </w:rPr>
              <w:t>м</w:t>
            </w:r>
            <w:r w:rsidRPr="00AB5D0A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AB5D0A" w:rsidRDefault="004C1658" w:rsidP="00960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Р</w:t>
            </w:r>
            <w:r w:rsidR="004B7BB4" w:rsidRPr="00AB5D0A">
              <w:rPr>
                <w:sz w:val="26"/>
                <w:szCs w:val="26"/>
              </w:rPr>
              <w:t>еализуется в период с 2013 по 201</w:t>
            </w:r>
            <w:r w:rsidR="00960E20" w:rsidRPr="00AB5D0A">
              <w:rPr>
                <w:sz w:val="26"/>
                <w:szCs w:val="26"/>
              </w:rPr>
              <w:t>9</w:t>
            </w:r>
            <w:r w:rsidR="004B7BB4" w:rsidRPr="00AB5D0A">
              <w:rPr>
                <w:sz w:val="26"/>
                <w:szCs w:val="26"/>
              </w:rPr>
              <w:t xml:space="preserve"> год в один этап. Промежуточные итоги подводятся ежегодно</w:t>
            </w:r>
          </w:p>
        </w:tc>
      </w:tr>
      <w:tr w:rsidR="004A1F80" w:rsidRPr="00AB5D0A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AB5D0A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AB5D0A">
              <w:rPr>
                <w:bCs/>
                <w:sz w:val="26"/>
                <w:szCs w:val="26"/>
              </w:rPr>
              <w:t>ь</w:t>
            </w:r>
            <w:r w:rsidRPr="00AB5D0A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AB5D0A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Общее финансирование муниципальной п</w:t>
            </w:r>
            <w:r w:rsidR="00CB78AF" w:rsidRPr="00AB5D0A">
              <w:rPr>
                <w:sz w:val="26"/>
                <w:szCs w:val="26"/>
              </w:rPr>
              <w:t xml:space="preserve">рограммы составит </w:t>
            </w:r>
            <w:r w:rsidR="000C0F4F" w:rsidRPr="00AB5D0A">
              <w:rPr>
                <w:sz w:val="26"/>
                <w:szCs w:val="26"/>
              </w:rPr>
              <w:t>86</w:t>
            </w:r>
            <w:r w:rsidR="00B738B1" w:rsidRPr="00AB5D0A">
              <w:rPr>
                <w:sz w:val="26"/>
                <w:szCs w:val="26"/>
              </w:rPr>
              <w:t>596,8</w:t>
            </w:r>
            <w:r w:rsidR="00E51C48" w:rsidRPr="00AB5D0A">
              <w:rPr>
                <w:sz w:val="26"/>
                <w:szCs w:val="26"/>
              </w:rPr>
              <w:t xml:space="preserve"> </w:t>
            </w:r>
            <w:r w:rsidR="00CB78AF" w:rsidRPr="00AB5D0A">
              <w:rPr>
                <w:sz w:val="26"/>
                <w:szCs w:val="26"/>
              </w:rPr>
              <w:t>тыс. руб., в том числе: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2013 г. – 32758,7 тыс. руб.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2014 г. – 13358,1 тыс. руб.</w:t>
            </w:r>
          </w:p>
          <w:p w:rsidR="00CB78AF" w:rsidRPr="00AB5D0A" w:rsidRDefault="00E51C48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2015 г. – 62</w:t>
            </w:r>
            <w:r w:rsidR="00573BC0" w:rsidRPr="00AB5D0A">
              <w:rPr>
                <w:sz w:val="26"/>
                <w:szCs w:val="26"/>
              </w:rPr>
              <w:t>30</w:t>
            </w:r>
            <w:r w:rsidRPr="00AB5D0A">
              <w:rPr>
                <w:sz w:val="26"/>
                <w:szCs w:val="26"/>
              </w:rPr>
              <w:t>,0</w:t>
            </w:r>
            <w:r w:rsidR="00CB78AF" w:rsidRPr="00AB5D0A">
              <w:rPr>
                <w:sz w:val="26"/>
                <w:szCs w:val="26"/>
              </w:rPr>
              <w:t xml:space="preserve"> тыс. руб.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2016 г. – </w:t>
            </w:r>
            <w:r w:rsidR="00E51C48" w:rsidRPr="00AB5D0A">
              <w:rPr>
                <w:sz w:val="26"/>
                <w:szCs w:val="26"/>
              </w:rPr>
              <w:t>62</w:t>
            </w:r>
            <w:r w:rsidR="00573BC0" w:rsidRPr="00AB5D0A">
              <w:rPr>
                <w:sz w:val="26"/>
                <w:szCs w:val="26"/>
              </w:rPr>
              <w:t>75</w:t>
            </w:r>
            <w:r w:rsidR="00E51C48" w:rsidRPr="00AB5D0A">
              <w:rPr>
                <w:sz w:val="26"/>
                <w:szCs w:val="26"/>
              </w:rPr>
              <w:t>,0</w:t>
            </w:r>
            <w:r w:rsidRPr="00AB5D0A">
              <w:rPr>
                <w:sz w:val="26"/>
                <w:szCs w:val="26"/>
              </w:rPr>
              <w:t xml:space="preserve"> тыс. руб.</w:t>
            </w:r>
          </w:p>
          <w:p w:rsidR="00CB78AF" w:rsidRPr="00AB5D0A" w:rsidRDefault="00CB78AF" w:rsidP="00573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2017 г. – </w:t>
            </w:r>
            <w:r w:rsidR="000C0F4F" w:rsidRPr="00AB5D0A">
              <w:rPr>
                <w:sz w:val="26"/>
                <w:szCs w:val="26"/>
              </w:rPr>
              <w:t>9</w:t>
            </w:r>
            <w:r w:rsidR="00573BC0" w:rsidRPr="00AB5D0A">
              <w:rPr>
                <w:sz w:val="26"/>
                <w:szCs w:val="26"/>
              </w:rPr>
              <w:t>325</w:t>
            </w:r>
            <w:r w:rsidR="00E51C48" w:rsidRPr="00AB5D0A">
              <w:rPr>
                <w:sz w:val="26"/>
                <w:szCs w:val="26"/>
              </w:rPr>
              <w:t>,0</w:t>
            </w:r>
            <w:r w:rsidRPr="00AB5D0A">
              <w:rPr>
                <w:sz w:val="26"/>
                <w:szCs w:val="26"/>
              </w:rPr>
              <w:t xml:space="preserve"> тыс. руб.</w:t>
            </w:r>
          </w:p>
          <w:p w:rsidR="00960E20" w:rsidRPr="00AB5D0A" w:rsidRDefault="00960E20" w:rsidP="00573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2018 г. – </w:t>
            </w:r>
            <w:r w:rsidR="000C0F4F" w:rsidRPr="00AB5D0A">
              <w:rPr>
                <w:sz w:val="26"/>
                <w:szCs w:val="26"/>
              </w:rPr>
              <w:t>9</w:t>
            </w:r>
            <w:r w:rsidR="00B738B1" w:rsidRPr="00AB5D0A">
              <w:rPr>
                <w:sz w:val="26"/>
                <w:szCs w:val="26"/>
              </w:rPr>
              <w:t>325,0 тыс. руб.</w:t>
            </w:r>
          </w:p>
          <w:p w:rsidR="00960E20" w:rsidRPr="00AB5D0A" w:rsidRDefault="00960E20" w:rsidP="00573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2019 г. </w:t>
            </w:r>
            <w:r w:rsidR="00B738B1" w:rsidRPr="00AB5D0A">
              <w:rPr>
                <w:sz w:val="26"/>
                <w:szCs w:val="26"/>
              </w:rPr>
              <w:t>–</w:t>
            </w:r>
            <w:r w:rsidRPr="00AB5D0A">
              <w:rPr>
                <w:sz w:val="26"/>
                <w:szCs w:val="26"/>
              </w:rPr>
              <w:t xml:space="preserve"> </w:t>
            </w:r>
            <w:r w:rsidR="000C0F4F" w:rsidRPr="00AB5D0A">
              <w:rPr>
                <w:sz w:val="26"/>
                <w:szCs w:val="26"/>
              </w:rPr>
              <w:t>9</w:t>
            </w:r>
            <w:r w:rsidR="00B738B1" w:rsidRPr="00AB5D0A">
              <w:rPr>
                <w:sz w:val="26"/>
                <w:szCs w:val="26"/>
              </w:rPr>
              <w:t>325,0 тыс. руб.</w:t>
            </w:r>
          </w:p>
        </w:tc>
      </w:tr>
      <w:tr w:rsidR="004A1F80" w:rsidRPr="00AB5D0A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AB5D0A" w:rsidRDefault="00CB78AF" w:rsidP="00CB78A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>Объемы бюджетных а</w:t>
            </w:r>
            <w:r w:rsidRPr="00AB5D0A">
              <w:rPr>
                <w:sz w:val="26"/>
                <w:szCs w:val="26"/>
              </w:rPr>
              <w:t>с</w:t>
            </w:r>
            <w:r w:rsidRPr="00AB5D0A">
              <w:rPr>
                <w:sz w:val="26"/>
                <w:szCs w:val="26"/>
              </w:rPr>
              <w:t>сигнований муниципал</w:t>
            </w:r>
            <w:r w:rsidRPr="00AB5D0A">
              <w:rPr>
                <w:sz w:val="26"/>
                <w:szCs w:val="26"/>
              </w:rPr>
              <w:t>ь</w:t>
            </w:r>
            <w:r w:rsidRPr="00AB5D0A">
              <w:rPr>
                <w:sz w:val="26"/>
                <w:szCs w:val="26"/>
              </w:rPr>
              <w:t>ной программы</w:t>
            </w:r>
            <w:r w:rsidR="000B6646" w:rsidRPr="00AB5D0A">
              <w:rPr>
                <w:sz w:val="26"/>
                <w:szCs w:val="26"/>
              </w:rPr>
              <w:t xml:space="preserve"> за счет </w:t>
            </w:r>
            <w:r w:rsidR="00615691" w:rsidRPr="00AB5D0A">
              <w:rPr>
                <w:sz w:val="26"/>
                <w:szCs w:val="26"/>
              </w:rPr>
              <w:t>«</w:t>
            </w:r>
            <w:r w:rsidR="000B6646" w:rsidRPr="00AB5D0A">
              <w:rPr>
                <w:sz w:val="26"/>
                <w:szCs w:val="26"/>
              </w:rPr>
              <w:t>собственных</w:t>
            </w:r>
            <w:r w:rsidR="00615691" w:rsidRPr="00AB5D0A">
              <w:rPr>
                <w:sz w:val="26"/>
                <w:szCs w:val="26"/>
              </w:rPr>
              <w:t>»</w:t>
            </w:r>
            <w:r w:rsidRPr="00AB5D0A">
              <w:rPr>
                <w:sz w:val="26"/>
                <w:szCs w:val="26"/>
              </w:rPr>
              <w:t xml:space="preserve"> средств г</w:t>
            </w:r>
            <w:r w:rsidRPr="00AB5D0A">
              <w:rPr>
                <w:sz w:val="26"/>
                <w:szCs w:val="26"/>
              </w:rPr>
              <w:t>о</w:t>
            </w:r>
            <w:r w:rsidRPr="00AB5D0A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Объем бюджетных ассигнований составит </w:t>
            </w:r>
            <w:r w:rsidR="00B738B1" w:rsidRPr="00AB5D0A">
              <w:rPr>
                <w:sz w:val="26"/>
                <w:szCs w:val="26"/>
              </w:rPr>
              <w:t>22129,2</w:t>
            </w:r>
            <w:r w:rsidRPr="00AB5D0A">
              <w:rPr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2013 г. </w:t>
            </w:r>
            <w:r w:rsidR="00171CED" w:rsidRPr="00AB5D0A">
              <w:rPr>
                <w:sz w:val="26"/>
                <w:szCs w:val="26"/>
              </w:rPr>
              <w:t>–</w:t>
            </w:r>
            <w:r w:rsidRPr="00AB5D0A">
              <w:rPr>
                <w:sz w:val="26"/>
                <w:szCs w:val="26"/>
              </w:rPr>
              <w:t xml:space="preserve"> </w:t>
            </w:r>
            <w:r w:rsidR="00171CED" w:rsidRPr="00AB5D0A">
              <w:rPr>
                <w:sz w:val="26"/>
                <w:szCs w:val="26"/>
              </w:rPr>
              <w:t>3158,7</w:t>
            </w:r>
            <w:r w:rsidRPr="00AB5D0A">
              <w:rPr>
                <w:sz w:val="26"/>
                <w:szCs w:val="26"/>
              </w:rPr>
              <w:t xml:space="preserve"> тыс. руб.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2014 г. – </w:t>
            </w:r>
            <w:r w:rsidR="00171CED" w:rsidRPr="00AB5D0A">
              <w:rPr>
                <w:sz w:val="26"/>
                <w:szCs w:val="26"/>
              </w:rPr>
              <w:t>3395,5</w:t>
            </w:r>
            <w:r w:rsidRPr="00AB5D0A">
              <w:rPr>
                <w:sz w:val="26"/>
                <w:szCs w:val="26"/>
              </w:rPr>
              <w:t xml:space="preserve"> тыс. руб.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2015 г. </w:t>
            </w:r>
            <w:r w:rsidR="00F441D1" w:rsidRPr="00AB5D0A">
              <w:rPr>
                <w:sz w:val="26"/>
                <w:szCs w:val="26"/>
              </w:rPr>
              <w:t>–</w:t>
            </w:r>
            <w:r w:rsidRPr="00AB5D0A">
              <w:rPr>
                <w:sz w:val="26"/>
                <w:szCs w:val="26"/>
              </w:rPr>
              <w:t xml:space="preserve"> 3115,0 тыс. руб.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2016 г. </w:t>
            </w:r>
            <w:r w:rsidR="00F441D1" w:rsidRPr="00AB5D0A">
              <w:rPr>
                <w:sz w:val="26"/>
                <w:szCs w:val="26"/>
              </w:rPr>
              <w:t>–</w:t>
            </w:r>
            <w:r w:rsidRPr="00AB5D0A">
              <w:rPr>
                <w:sz w:val="26"/>
                <w:szCs w:val="26"/>
              </w:rPr>
              <w:t xml:space="preserve"> 3115,0 тыс. руб.</w:t>
            </w:r>
          </w:p>
          <w:p w:rsidR="00CB78AF" w:rsidRPr="00AB5D0A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2017 г. </w:t>
            </w:r>
            <w:r w:rsidR="00F441D1" w:rsidRPr="00AB5D0A">
              <w:rPr>
                <w:sz w:val="26"/>
                <w:szCs w:val="26"/>
              </w:rPr>
              <w:t>–</w:t>
            </w:r>
            <w:r w:rsidRPr="00AB5D0A">
              <w:rPr>
                <w:sz w:val="26"/>
                <w:szCs w:val="26"/>
              </w:rPr>
              <w:t xml:space="preserve"> 3115,0 тыс. руб.</w:t>
            </w:r>
          </w:p>
          <w:p w:rsidR="00960E20" w:rsidRPr="00AB5D0A" w:rsidRDefault="00960E20" w:rsidP="00960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2018 г. – </w:t>
            </w:r>
            <w:r w:rsidR="00B738B1" w:rsidRPr="00AB5D0A">
              <w:rPr>
                <w:sz w:val="26"/>
                <w:szCs w:val="26"/>
              </w:rPr>
              <w:t>3115,0 тыс. руб.</w:t>
            </w:r>
          </w:p>
          <w:p w:rsidR="00960E20" w:rsidRPr="00AB5D0A" w:rsidRDefault="00960E20" w:rsidP="00B738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5D0A">
              <w:rPr>
                <w:sz w:val="26"/>
                <w:szCs w:val="26"/>
              </w:rPr>
              <w:t xml:space="preserve">2019 г. </w:t>
            </w:r>
            <w:r w:rsidR="00B738B1" w:rsidRPr="00AB5D0A">
              <w:rPr>
                <w:sz w:val="26"/>
                <w:szCs w:val="26"/>
              </w:rPr>
              <w:t>– 3115,0 тыс. руб.</w:t>
            </w:r>
          </w:p>
        </w:tc>
      </w:tr>
      <w:tr w:rsidR="004A1F80" w:rsidRPr="00AB5D0A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B5D0A">
              <w:rPr>
                <w:bCs/>
                <w:sz w:val="26"/>
                <w:szCs w:val="26"/>
              </w:rPr>
              <w:t xml:space="preserve">Ожидаемые </w:t>
            </w:r>
            <w:r w:rsidR="00700808" w:rsidRPr="00AB5D0A">
              <w:rPr>
                <w:bCs/>
                <w:sz w:val="26"/>
                <w:szCs w:val="26"/>
              </w:rPr>
              <w:t xml:space="preserve">конечные </w:t>
            </w:r>
            <w:r w:rsidRPr="00AB5D0A">
              <w:rPr>
                <w:bCs/>
                <w:sz w:val="26"/>
                <w:szCs w:val="26"/>
              </w:rPr>
              <w:t>р</w:t>
            </w:r>
            <w:r w:rsidRPr="00AB5D0A">
              <w:rPr>
                <w:bCs/>
                <w:sz w:val="26"/>
                <w:szCs w:val="26"/>
              </w:rPr>
              <w:t>е</w:t>
            </w:r>
            <w:r w:rsidRPr="00AB5D0A">
              <w:rPr>
                <w:bCs/>
                <w:sz w:val="26"/>
                <w:szCs w:val="26"/>
              </w:rPr>
              <w:t xml:space="preserve">зультаты </w:t>
            </w:r>
            <w:r w:rsidR="000B6646" w:rsidRPr="00AB5D0A">
              <w:rPr>
                <w:bCs/>
                <w:sz w:val="26"/>
                <w:szCs w:val="26"/>
              </w:rPr>
              <w:t xml:space="preserve">реализации </w:t>
            </w:r>
            <w:r w:rsidRPr="00AB5D0A">
              <w:rPr>
                <w:bCs/>
                <w:sz w:val="26"/>
                <w:szCs w:val="26"/>
              </w:rPr>
              <w:t>м</w:t>
            </w:r>
            <w:r w:rsidRPr="00AB5D0A">
              <w:rPr>
                <w:bCs/>
                <w:sz w:val="26"/>
                <w:szCs w:val="26"/>
              </w:rPr>
              <w:t>у</w:t>
            </w:r>
            <w:r w:rsidRPr="00AB5D0A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AB5D0A" w:rsidRDefault="008853BE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 xml:space="preserve">1. </w:t>
            </w:r>
            <w:r w:rsidR="00FF25E0" w:rsidRPr="00AB5D0A">
              <w:rPr>
                <w:sz w:val="26"/>
                <w:szCs w:val="26"/>
              </w:rPr>
              <w:t>К</w:t>
            </w:r>
            <w:r w:rsidR="002766E3" w:rsidRPr="00AB5D0A">
              <w:rPr>
                <w:sz w:val="26"/>
                <w:szCs w:val="26"/>
              </w:rPr>
              <w:t xml:space="preserve">оличество </w:t>
            </w:r>
            <w:r w:rsidRPr="00AB5D0A">
              <w:rPr>
                <w:sz w:val="26"/>
                <w:szCs w:val="26"/>
              </w:rPr>
              <w:t xml:space="preserve"> мероприятий</w:t>
            </w:r>
            <w:r w:rsidR="00B42CD6" w:rsidRPr="00AB5D0A">
              <w:rPr>
                <w:sz w:val="26"/>
                <w:szCs w:val="26"/>
              </w:rPr>
              <w:t>, направленных на созд</w:t>
            </w:r>
            <w:r w:rsidR="00B42CD6" w:rsidRPr="00AB5D0A">
              <w:rPr>
                <w:sz w:val="26"/>
                <w:szCs w:val="26"/>
              </w:rPr>
              <w:t>а</w:t>
            </w:r>
            <w:r w:rsidR="00B42CD6" w:rsidRPr="00AB5D0A">
              <w:rPr>
                <w:sz w:val="26"/>
                <w:szCs w:val="26"/>
              </w:rPr>
              <w:t xml:space="preserve">ние и развитие </w:t>
            </w:r>
            <w:r w:rsidR="002766E3" w:rsidRPr="00AB5D0A">
              <w:rPr>
                <w:sz w:val="26"/>
                <w:szCs w:val="26"/>
              </w:rPr>
              <w:t>МСП</w:t>
            </w:r>
            <w:r w:rsidRPr="00AB5D0A">
              <w:rPr>
                <w:sz w:val="26"/>
                <w:szCs w:val="26"/>
                <w:lang w:eastAsia="en-US"/>
              </w:rPr>
              <w:t xml:space="preserve"> к 201</w:t>
            </w:r>
            <w:r w:rsidR="008A1AEF" w:rsidRPr="00AB5D0A">
              <w:rPr>
                <w:sz w:val="26"/>
                <w:szCs w:val="26"/>
                <w:lang w:eastAsia="en-US"/>
              </w:rPr>
              <w:t>9</w:t>
            </w:r>
            <w:r w:rsidRPr="00AB5D0A">
              <w:rPr>
                <w:sz w:val="26"/>
                <w:szCs w:val="26"/>
                <w:lang w:eastAsia="en-US"/>
              </w:rPr>
              <w:t xml:space="preserve"> году составит не менее </w:t>
            </w:r>
            <w:r w:rsidR="002766E3" w:rsidRPr="00AB5D0A">
              <w:rPr>
                <w:sz w:val="26"/>
                <w:szCs w:val="26"/>
                <w:lang w:eastAsia="en-US"/>
              </w:rPr>
              <w:t xml:space="preserve"> 65</w:t>
            </w:r>
            <w:r w:rsidRPr="00AB5D0A">
              <w:rPr>
                <w:sz w:val="26"/>
                <w:szCs w:val="26"/>
                <w:lang w:eastAsia="en-US"/>
              </w:rPr>
              <w:t xml:space="preserve"> единиц</w:t>
            </w:r>
            <w:r w:rsidR="00085B7D" w:rsidRPr="00AB5D0A">
              <w:rPr>
                <w:sz w:val="26"/>
                <w:szCs w:val="26"/>
                <w:lang w:eastAsia="en-US"/>
              </w:rPr>
              <w:t xml:space="preserve"> в год</w:t>
            </w:r>
            <w:r w:rsidRPr="00AB5D0A">
              <w:rPr>
                <w:sz w:val="26"/>
                <w:szCs w:val="26"/>
                <w:lang w:eastAsia="en-US"/>
              </w:rPr>
              <w:t>.</w:t>
            </w:r>
          </w:p>
          <w:p w:rsidR="002766E3" w:rsidRPr="00AB5D0A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2.</w:t>
            </w:r>
            <w:r w:rsidRPr="00AB5D0A">
              <w:rPr>
                <w:spacing w:val="-6"/>
                <w:sz w:val="26"/>
                <w:szCs w:val="26"/>
              </w:rPr>
              <w:t xml:space="preserve"> </w:t>
            </w:r>
            <w:r w:rsidRPr="00AB5D0A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64DFE" w:rsidRPr="00AB5D0A">
              <w:rPr>
                <w:sz w:val="26"/>
                <w:szCs w:val="26"/>
                <w:lang w:eastAsia="en-US"/>
              </w:rPr>
              <w:t>,</w:t>
            </w:r>
            <w:r w:rsidRPr="00AB5D0A">
              <w:rPr>
                <w:sz w:val="26"/>
                <w:szCs w:val="26"/>
                <w:lang w:eastAsia="en-US"/>
              </w:rPr>
              <w:t xml:space="preserve"> </w:t>
            </w:r>
            <w:r w:rsidR="00A64DFE" w:rsidRPr="00AB5D0A">
              <w:rPr>
                <w:sz w:val="26"/>
                <w:szCs w:val="26"/>
                <w:lang w:eastAsia="en-US"/>
              </w:rPr>
              <w:t>направле</w:t>
            </w:r>
            <w:r w:rsidR="00A64DFE" w:rsidRPr="00AB5D0A">
              <w:rPr>
                <w:sz w:val="26"/>
                <w:szCs w:val="26"/>
                <w:lang w:eastAsia="en-US"/>
              </w:rPr>
              <w:t>н</w:t>
            </w:r>
            <w:r w:rsidR="00A64DFE" w:rsidRPr="00AB5D0A">
              <w:rPr>
                <w:sz w:val="26"/>
                <w:szCs w:val="26"/>
                <w:lang w:eastAsia="en-US"/>
              </w:rPr>
              <w:t xml:space="preserve">ных на создание и развитие МСП </w:t>
            </w:r>
            <w:r w:rsidRPr="00AB5D0A">
              <w:rPr>
                <w:sz w:val="26"/>
                <w:szCs w:val="26"/>
                <w:lang w:eastAsia="en-US"/>
              </w:rPr>
              <w:t>к 2019 году сост</w:t>
            </w:r>
            <w:r w:rsidRPr="00AB5D0A">
              <w:rPr>
                <w:sz w:val="26"/>
                <w:szCs w:val="26"/>
                <w:lang w:eastAsia="en-US"/>
              </w:rPr>
              <w:t>а</w:t>
            </w:r>
            <w:r w:rsidRPr="00AB5D0A">
              <w:rPr>
                <w:sz w:val="26"/>
                <w:szCs w:val="26"/>
                <w:lang w:eastAsia="en-US"/>
              </w:rPr>
              <w:t>вит не менее</w:t>
            </w:r>
            <w:r w:rsidR="00DF1996" w:rsidRPr="00AB5D0A">
              <w:rPr>
                <w:sz w:val="26"/>
                <w:szCs w:val="26"/>
                <w:lang w:eastAsia="en-US"/>
              </w:rPr>
              <w:t xml:space="preserve"> 800 человек в год.</w:t>
            </w:r>
          </w:p>
          <w:p w:rsidR="002766E3" w:rsidRPr="00AB5D0A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3. Количество обученных основам предпринимател</w:t>
            </w:r>
            <w:r w:rsidRPr="00AB5D0A">
              <w:rPr>
                <w:sz w:val="26"/>
                <w:szCs w:val="26"/>
                <w:lang w:eastAsia="en-US"/>
              </w:rPr>
              <w:t>ь</w:t>
            </w:r>
            <w:r w:rsidRPr="00AB5D0A">
              <w:rPr>
                <w:sz w:val="26"/>
                <w:szCs w:val="26"/>
                <w:lang w:eastAsia="en-US"/>
              </w:rPr>
              <w:t>ской деятельности на безвозмездной основе к 2019 году составит не менее</w:t>
            </w:r>
            <w:r w:rsidR="00DF1996" w:rsidRPr="00AB5D0A">
              <w:rPr>
                <w:sz w:val="26"/>
                <w:szCs w:val="26"/>
                <w:lang w:eastAsia="en-US"/>
              </w:rPr>
              <w:t xml:space="preserve"> 75 человек в год.</w:t>
            </w:r>
          </w:p>
          <w:p w:rsidR="002766E3" w:rsidRPr="00AB5D0A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 xml:space="preserve">4. </w:t>
            </w:r>
            <w:r w:rsidR="00A64DFE" w:rsidRPr="00AB5D0A">
              <w:rPr>
                <w:sz w:val="26"/>
                <w:szCs w:val="26"/>
                <w:lang w:eastAsia="en-US"/>
              </w:rPr>
              <w:t>Количество мероприятий, направленных на и</w:t>
            </w:r>
            <w:r w:rsidR="00A64DFE" w:rsidRPr="00AB5D0A">
              <w:rPr>
                <w:sz w:val="26"/>
                <w:szCs w:val="26"/>
                <w:lang w:eastAsia="en-US"/>
              </w:rPr>
              <w:t>н</w:t>
            </w:r>
            <w:r w:rsidR="00A64DFE" w:rsidRPr="00AB5D0A">
              <w:rPr>
                <w:sz w:val="26"/>
                <w:szCs w:val="26"/>
                <w:lang w:eastAsia="en-US"/>
              </w:rPr>
              <w:t>формационную поддержку МСП и пропаганду пре</w:t>
            </w:r>
            <w:r w:rsidR="00A64DFE" w:rsidRPr="00AB5D0A">
              <w:rPr>
                <w:sz w:val="26"/>
                <w:szCs w:val="26"/>
                <w:lang w:eastAsia="en-US"/>
              </w:rPr>
              <w:t>д</w:t>
            </w:r>
            <w:r w:rsidR="00A64DFE" w:rsidRPr="00AB5D0A">
              <w:rPr>
                <w:sz w:val="26"/>
                <w:szCs w:val="26"/>
                <w:lang w:eastAsia="en-US"/>
              </w:rPr>
              <w:t xml:space="preserve">принимательской деятельности </w:t>
            </w:r>
            <w:r w:rsidRPr="00AB5D0A">
              <w:rPr>
                <w:sz w:val="26"/>
                <w:szCs w:val="26"/>
                <w:lang w:eastAsia="en-US"/>
              </w:rPr>
              <w:t>к 2019 году составит не менее</w:t>
            </w:r>
            <w:r w:rsidR="00DF1996" w:rsidRPr="00AB5D0A">
              <w:rPr>
                <w:sz w:val="26"/>
                <w:szCs w:val="26"/>
                <w:lang w:eastAsia="en-US"/>
              </w:rPr>
              <w:t xml:space="preserve"> 135 </w:t>
            </w:r>
            <w:r w:rsidR="007B23A3" w:rsidRPr="00AB5D0A">
              <w:rPr>
                <w:sz w:val="26"/>
                <w:szCs w:val="26"/>
                <w:lang w:eastAsia="en-US"/>
              </w:rPr>
              <w:t xml:space="preserve">единиц </w:t>
            </w:r>
            <w:r w:rsidR="00DF1996" w:rsidRPr="00AB5D0A">
              <w:rPr>
                <w:sz w:val="26"/>
                <w:szCs w:val="26"/>
                <w:lang w:eastAsia="en-US"/>
              </w:rPr>
              <w:t>в год.</w:t>
            </w:r>
          </w:p>
          <w:p w:rsidR="008853BE" w:rsidRPr="00AB5D0A" w:rsidRDefault="002766E3" w:rsidP="008853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5</w:t>
            </w:r>
            <w:r w:rsidR="008853BE" w:rsidRPr="00AB5D0A">
              <w:rPr>
                <w:sz w:val="26"/>
                <w:szCs w:val="26"/>
                <w:lang w:eastAsia="en-US"/>
              </w:rPr>
              <w:t xml:space="preserve">. </w:t>
            </w:r>
            <w:r w:rsidR="00E73BCD" w:rsidRPr="00AB5D0A">
              <w:rPr>
                <w:sz w:val="26"/>
                <w:szCs w:val="26"/>
                <w:lang w:eastAsia="en-US"/>
              </w:rPr>
              <w:t>Количество</w:t>
            </w:r>
            <w:r w:rsidR="008853BE" w:rsidRPr="00AB5D0A">
              <w:rPr>
                <w:sz w:val="26"/>
                <w:szCs w:val="26"/>
              </w:rPr>
              <w:t xml:space="preserve"> оказанных консультаций </w:t>
            </w:r>
            <w:r w:rsidR="005340A2" w:rsidRPr="00AB5D0A">
              <w:rPr>
                <w:sz w:val="26"/>
                <w:szCs w:val="26"/>
              </w:rPr>
              <w:t xml:space="preserve">и услуг </w:t>
            </w:r>
            <w:r w:rsidR="00E73BCD" w:rsidRPr="00AB5D0A">
              <w:rPr>
                <w:sz w:val="26"/>
                <w:szCs w:val="26"/>
              </w:rPr>
              <w:t>с</w:t>
            </w:r>
            <w:r w:rsidR="00E73BCD" w:rsidRPr="00AB5D0A">
              <w:rPr>
                <w:sz w:val="26"/>
                <w:szCs w:val="26"/>
              </w:rPr>
              <w:t>о</w:t>
            </w:r>
            <w:r w:rsidR="00E73BCD" w:rsidRPr="00AB5D0A">
              <w:rPr>
                <w:sz w:val="26"/>
                <w:szCs w:val="26"/>
              </w:rPr>
              <w:t xml:space="preserve">ставит </w:t>
            </w:r>
            <w:r w:rsidR="00085B7D" w:rsidRPr="00AB5D0A">
              <w:rPr>
                <w:sz w:val="26"/>
                <w:szCs w:val="26"/>
              </w:rPr>
              <w:t>к 201</w:t>
            </w:r>
            <w:r w:rsidR="008A1AEF" w:rsidRPr="00AB5D0A">
              <w:rPr>
                <w:sz w:val="26"/>
                <w:szCs w:val="26"/>
              </w:rPr>
              <w:t>9</w:t>
            </w:r>
            <w:r w:rsidR="00085B7D" w:rsidRPr="00AB5D0A">
              <w:rPr>
                <w:sz w:val="26"/>
                <w:szCs w:val="26"/>
              </w:rPr>
              <w:t xml:space="preserve"> году </w:t>
            </w:r>
            <w:r w:rsidR="00E73BCD" w:rsidRPr="00AB5D0A">
              <w:rPr>
                <w:sz w:val="26"/>
                <w:szCs w:val="26"/>
              </w:rPr>
              <w:t xml:space="preserve">не менее 2400 </w:t>
            </w:r>
            <w:r w:rsidR="007B23A3" w:rsidRPr="00AB5D0A">
              <w:rPr>
                <w:sz w:val="26"/>
                <w:szCs w:val="26"/>
              </w:rPr>
              <w:t xml:space="preserve">единиц </w:t>
            </w:r>
            <w:r w:rsidR="00E73BCD" w:rsidRPr="00AB5D0A">
              <w:rPr>
                <w:sz w:val="26"/>
                <w:szCs w:val="26"/>
              </w:rPr>
              <w:t>в год</w:t>
            </w:r>
            <w:r w:rsidR="000B214E" w:rsidRPr="00AB5D0A">
              <w:rPr>
                <w:sz w:val="26"/>
                <w:szCs w:val="26"/>
                <w:lang w:eastAsia="en-US"/>
              </w:rPr>
              <w:t>.</w:t>
            </w:r>
          </w:p>
          <w:p w:rsidR="004B7BB4" w:rsidRPr="00AB5D0A" w:rsidRDefault="002766E3" w:rsidP="00DD4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6</w:t>
            </w:r>
            <w:r w:rsidR="000B214E" w:rsidRPr="00AB5D0A">
              <w:rPr>
                <w:sz w:val="26"/>
                <w:szCs w:val="26"/>
                <w:lang w:eastAsia="en-US"/>
              </w:rPr>
              <w:t xml:space="preserve">. </w:t>
            </w:r>
            <w:r w:rsidR="004C5D10" w:rsidRPr="00AB5D0A">
              <w:rPr>
                <w:sz w:val="26"/>
                <w:szCs w:val="26"/>
                <w:lang w:eastAsia="en-US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  <w:r w:rsidR="000B214E" w:rsidRPr="00AB5D0A">
              <w:rPr>
                <w:sz w:val="26"/>
                <w:szCs w:val="26"/>
                <w:lang w:eastAsia="en-US"/>
              </w:rPr>
              <w:t>составит не ме</w:t>
            </w:r>
            <w:r w:rsidR="00FF25E0" w:rsidRPr="00AB5D0A">
              <w:rPr>
                <w:sz w:val="26"/>
                <w:szCs w:val="26"/>
                <w:lang w:eastAsia="en-US"/>
              </w:rPr>
              <w:t>нее 1100</w:t>
            </w:r>
            <w:r w:rsidR="000B214E" w:rsidRPr="00AB5D0A">
              <w:rPr>
                <w:sz w:val="26"/>
                <w:szCs w:val="26"/>
                <w:lang w:eastAsia="en-US"/>
              </w:rPr>
              <w:t xml:space="preserve"> единиц</w:t>
            </w:r>
            <w:r w:rsidR="00FF25E0" w:rsidRPr="00AB5D0A">
              <w:rPr>
                <w:sz w:val="26"/>
                <w:szCs w:val="26"/>
                <w:lang w:eastAsia="en-US"/>
              </w:rPr>
              <w:t xml:space="preserve"> в год</w:t>
            </w:r>
            <w:r w:rsidRPr="00AB5D0A">
              <w:rPr>
                <w:sz w:val="26"/>
                <w:szCs w:val="26"/>
                <w:lang w:eastAsia="en-US"/>
              </w:rPr>
              <w:t>.</w:t>
            </w:r>
          </w:p>
          <w:p w:rsidR="00D5230A" w:rsidRPr="00AB5D0A" w:rsidRDefault="002766E3" w:rsidP="001D6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7</w:t>
            </w:r>
            <w:r w:rsidR="00BD5515" w:rsidRPr="00AB5D0A">
              <w:rPr>
                <w:sz w:val="26"/>
                <w:szCs w:val="26"/>
                <w:lang w:eastAsia="en-US"/>
              </w:rPr>
              <w:t xml:space="preserve">. </w:t>
            </w:r>
            <w:r w:rsidR="00D5230A" w:rsidRPr="00AB5D0A">
              <w:rPr>
                <w:sz w:val="26"/>
                <w:szCs w:val="26"/>
                <w:lang w:eastAsia="en-US"/>
              </w:rPr>
              <w:t>Количество получателей финансовой поддержки</w:t>
            </w:r>
            <w:r w:rsidR="00E760B5" w:rsidRPr="00AB5D0A">
              <w:rPr>
                <w:sz w:val="26"/>
                <w:szCs w:val="26"/>
                <w:lang w:eastAsia="en-US"/>
              </w:rPr>
              <w:t xml:space="preserve">  составит</w:t>
            </w:r>
            <w:r w:rsidR="00B93217" w:rsidRPr="00AB5D0A">
              <w:rPr>
                <w:sz w:val="26"/>
                <w:szCs w:val="26"/>
                <w:lang w:eastAsia="en-US"/>
              </w:rPr>
              <w:t xml:space="preserve"> не менее</w:t>
            </w:r>
            <w:r w:rsidR="00E760B5" w:rsidRPr="00AB5D0A">
              <w:rPr>
                <w:sz w:val="26"/>
                <w:szCs w:val="26"/>
                <w:lang w:eastAsia="en-US"/>
              </w:rPr>
              <w:t xml:space="preserve"> </w:t>
            </w:r>
            <w:r w:rsidR="00910512" w:rsidRPr="00AB5D0A">
              <w:rPr>
                <w:sz w:val="26"/>
                <w:szCs w:val="26"/>
                <w:lang w:eastAsia="en-US"/>
              </w:rPr>
              <w:t>12</w:t>
            </w:r>
            <w:r w:rsidR="000B6E98" w:rsidRPr="00AB5D0A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AB5D0A">
              <w:rPr>
                <w:sz w:val="26"/>
                <w:szCs w:val="26"/>
                <w:lang w:eastAsia="en-US"/>
              </w:rPr>
              <w:t xml:space="preserve">единиц </w:t>
            </w:r>
            <w:r w:rsidR="000B6E98" w:rsidRPr="00AB5D0A">
              <w:rPr>
                <w:sz w:val="26"/>
                <w:szCs w:val="26"/>
                <w:lang w:eastAsia="en-US"/>
              </w:rPr>
              <w:t>субъектов МСП в год.</w:t>
            </w:r>
          </w:p>
          <w:p w:rsidR="002766E3" w:rsidRPr="00AB5D0A" w:rsidRDefault="00A07CB5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8</w:t>
            </w:r>
            <w:r w:rsidR="001D6519" w:rsidRPr="00AB5D0A">
              <w:rPr>
                <w:sz w:val="26"/>
                <w:szCs w:val="26"/>
                <w:lang w:eastAsia="en-US"/>
              </w:rPr>
              <w:t xml:space="preserve">. Количество созданных и сохраненных рабочих мест получателями финансовой поддержки составит не менее 20 </w:t>
            </w:r>
            <w:r w:rsidR="00C05250" w:rsidRPr="00AB5D0A">
              <w:rPr>
                <w:sz w:val="26"/>
                <w:szCs w:val="26"/>
                <w:lang w:eastAsia="en-US"/>
              </w:rPr>
              <w:t xml:space="preserve">единиц </w:t>
            </w:r>
            <w:r w:rsidR="001D6519" w:rsidRPr="00AB5D0A">
              <w:rPr>
                <w:sz w:val="26"/>
                <w:szCs w:val="26"/>
                <w:lang w:eastAsia="en-US"/>
              </w:rPr>
              <w:t xml:space="preserve">в </w:t>
            </w:r>
            <w:r w:rsidR="00F441D1" w:rsidRPr="00AB5D0A">
              <w:rPr>
                <w:sz w:val="26"/>
                <w:szCs w:val="26"/>
                <w:lang w:eastAsia="en-US"/>
              </w:rPr>
              <w:t>год</w:t>
            </w:r>
            <w:r w:rsidR="00EC6E25" w:rsidRPr="00AB5D0A">
              <w:rPr>
                <w:sz w:val="26"/>
                <w:szCs w:val="26"/>
                <w:lang w:eastAsia="en-US"/>
              </w:rPr>
              <w:t>.</w:t>
            </w:r>
          </w:p>
          <w:p w:rsidR="00BD5515" w:rsidRPr="00AB5D0A" w:rsidRDefault="00BD5515" w:rsidP="00EC6E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B5D0A">
              <w:rPr>
                <w:sz w:val="26"/>
                <w:szCs w:val="26"/>
                <w:lang w:eastAsia="en-US"/>
              </w:rPr>
              <w:t>9 Оценка субъектами МСП комфортности ведения бизнеса в городе составит к 2019 году не менее</w:t>
            </w:r>
            <w:r w:rsidR="000A5B22" w:rsidRPr="00AB5D0A">
              <w:rPr>
                <w:sz w:val="26"/>
                <w:szCs w:val="26"/>
                <w:lang w:eastAsia="en-US"/>
              </w:rPr>
              <w:t xml:space="preserve"> 45 баллов</w:t>
            </w:r>
            <w:r w:rsidR="00EC6E25" w:rsidRPr="00AB5D0A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D2168B" w:rsidRPr="00AB5D0A" w:rsidRDefault="00D2168B" w:rsidP="00560DD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br w:type="page"/>
      </w:r>
    </w:p>
    <w:p w:rsidR="00024247" w:rsidRPr="00AB5D0A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lastRenderedPageBreak/>
        <w:t xml:space="preserve">1. Общая характеристика сферы реализации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Pr="00AB5D0A">
        <w:rPr>
          <w:b/>
          <w:bCs/>
          <w:sz w:val="26"/>
          <w:szCs w:val="26"/>
        </w:rPr>
        <w:t xml:space="preserve">рограммы </w:t>
      </w:r>
    </w:p>
    <w:p w:rsidR="004B7BB4" w:rsidRPr="00AB5D0A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AB5D0A" w:rsidRDefault="00440E5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AB5D0A">
        <w:rPr>
          <w:sz w:val="26"/>
          <w:szCs w:val="26"/>
        </w:rPr>
        <w:t>№</w:t>
      </w:r>
      <w:r w:rsidRPr="00AB5D0A">
        <w:rPr>
          <w:sz w:val="26"/>
          <w:szCs w:val="26"/>
        </w:rPr>
        <w:t> 12 по Вологодской области</w:t>
      </w:r>
      <w:r w:rsidR="00440E5E" w:rsidRPr="00AB5D0A">
        <w:rPr>
          <w:sz w:val="26"/>
          <w:szCs w:val="26"/>
        </w:rPr>
        <w:t xml:space="preserve"> в 2011 году</w:t>
      </w:r>
      <w:r w:rsidRPr="00AB5D0A">
        <w:rPr>
          <w:sz w:val="26"/>
          <w:szCs w:val="26"/>
        </w:rPr>
        <w:t xml:space="preserve"> в Череповце зарегистрировано 23698 субъе</w:t>
      </w:r>
      <w:r w:rsidRPr="00AB5D0A">
        <w:rPr>
          <w:sz w:val="26"/>
          <w:szCs w:val="26"/>
        </w:rPr>
        <w:t>к</w:t>
      </w:r>
      <w:r w:rsidRPr="00AB5D0A">
        <w:rPr>
          <w:sz w:val="26"/>
          <w:szCs w:val="26"/>
        </w:rPr>
        <w:t>тов</w:t>
      </w:r>
      <w:r w:rsidR="00531DA4" w:rsidRPr="00AB5D0A">
        <w:rPr>
          <w:sz w:val="26"/>
          <w:szCs w:val="26"/>
        </w:rPr>
        <w:t xml:space="preserve"> МСП</w:t>
      </w:r>
      <w:r w:rsidR="00440E5E" w:rsidRPr="00AB5D0A">
        <w:rPr>
          <w:sz w:val="26"/>
          <w:szCs w:val="26"/>
        </w:rPr>
        <w:t xml:space="preserve">, </w:t>
      </w:r>
      <w:r w:rsidRPr="00AB5D0A">
        <w:rPr>
          <w:sz w:val="26"/>
          <w:szCs w:val="26"/>
        </w:rPr>
        <w:t>9731 малое предприятие, 82 средних предприятия и 13885 индивидуал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 xml:space="preserve">ных предпринимателей. Динамику развития сектора </w:t>
      </w:r>
      <w:r w:rsidR="006F32CC" w:rsidRPr="00AB5D0A">
        <w:rPr>
          <w:sz w:val="26"/>
          <w:szCs w:val="26"/>
        </w:rPr>
        <w:t>МСП</w:t>
      </w:r>
      <w:r w:rsidR="00531DA4" w:rsidRPr="00AB5D0A">
        <w:rPr>
          <w:sz w:val="26"/>
          <w:szCs w:val="26"/>
        </w:rPr>
        <w:t xml:space="preserve"> </w:t>
      </w:r>
      <w:r w:rsidRPr="00AB5D0A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"/>
      <w:r w:rsidRPr="00AB5D0A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2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4A1F80" w:rsidRPr="00AB5D0A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2011 год</w:t>
            </w:r>
          </w:p>
        </w:tc>
      </w:tr>
      <w:tr w:rsidR="004A1F80" w:rsidRPr="00AB5D0A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23698</w:t>
            </w:r>
          </w:p>
        </w:tc>
      </w:tr>
      <w:tr w:rsidR="004A1F80" w:rsidRPr="00AB5D0A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854</w:t>
            </w:r>
          </w:p>
        </w:tc>
      </w:tr>
      <w:tr w:rsidR="004A1F80" w:rsidRPr="00AB5D0A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62116</w:t>
            </w:r>
          </w:p>
        </w:tc>
      </w:tr>
      <w:tr w:rsidR="004A1F80" w:rsidRPr="00AB5D0A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Доля </w:t>
            </w:r>
            <w:proofErr w:type="gramStart"/>
            <w:r w:rsidRPr="00AB5D0A">
              <w:t>занятых</w:t>
            </w:r>
            <w:proofErr w:type="gramEnd"/>
            <w:r w:rsidRPr="00AB5D0A">
              <w:t xml:space="preserve"> в </w:t>
            </w:r>
            <w:r w:rsidR="000C16C3" w:rsidRPr="00AB5D0A">
              <w:t>малом и среднем пре</w:t>
            </w:r>
            <w:r w:rsidR="000C16C3" w:rsidRPr="00AB5D0A">
              <w:t>д</w:t>
            </w:r>
            <w:r w:rsidR="000C16C3" w:rsidRPr="00AB5D0A">
              <w:t>принимательстве</w:t>
            </w:r>
            <w:r w:rsidRPr="00AB5D0A">
              <w:t xml:space="preserve"> к общему числу зан</w:t>
            </w:r>
            <w:r w:rsidRPr="00AB5D0A">
              <w:t>я</w:t>
            </w:r>
            <w:r w:rsidRPr="00AB5D0A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40,12</w:t>
            </w:r>
          </w:p>
        </w:tc>
      </w:tr>
    </w:tbl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AB5D0A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0"/>
      <w:r w:rsidRPr="00AB5D0A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к 2011 году увелич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лось более чем в 1,5 раза.</w:t>
      </w:r>
    </w:p>
    <w:p w:rsidR="00394F58" w:rsidRPr="00AB5D0A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AB5D0A">
        <w:rPr>
          <w:sz w:val="26"/>
          <w:szCs w:val="26"/>
        </w:rPr>
        <w:t>с</w:t>
      </w:r>
      <w:r w:rsidRPr="00AB5D0A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здать свой бизнес. Почти половина из числа обученных в НП «Агентство Горо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ского Развития» стала предпринимателями.</w:t>
      </w:r>
    </w:p>
    <w:p w:rsidR="00394F58" w:rsidRPr="00AB5D0A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НП «Агентство Городского Развития»,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AB5D0A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Основные препятствия для развития бизнеса, по мнению предпринимателей, связаны с низкой платежеспособностью населения и сильной конкуренцией, в св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зи с чем необходимо вести работу по освоению рынков других районов и реги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AB5D0A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AB5D0A">
        <w:rPr>
          <w:b/>
          <w:bCs/>
          <w:sz w:val="26"/>
          <w:szCs w:val="26"/>
        </w:rPr>
        <w:t>а</w:t>
      </w:r>
      <w:r w:rsidRPr="00AB5D0A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3"/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Целевые показатели долгосрочной целевой </w:t>
      </w:r>
      <w:hyperlink r:id="rId13" w:history="1">
        <w:r w:rsidRPr="00AB5D0A">
          <w:rPr>
            <w:sz w:val="26"/>
            <w:szCs w:val="26"/>
          </w:rPr>
          <w:t>программы</w:t>
        </w:r>
      </w:hyperlink>
      <w:r w:rsidRPr="00AB5D0A">
        <w:rPr>
          <w:sz w:val="26"/>
          <w:szCs w:val="26"/>
        </w:rPr>
        <w:t xml:space="preserve"> развития </w:t>
      </w:r>
      <w:r w:rsidR="006F32CC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в г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роде Череповце на 2009 - 2012 годы, запланированные к исполнению по годам, были достигнуты (</w:t>
      </w:r>
      <w:hyperlink w:anchor="sub_31" w:history="1">
        <w:r w:rsidRPr="00AB5D0A">
          <w:rPr>
            <w:sz w:val="26"/>
            <w:szCs w:val="26"/>
          </w:rPr>
          <w:t xml:space="preserve">табл. </w:t>
        </w:r>
        <w:r w:rsidR="007E1232" w:rsidRPr="00AB5D0A">
          <w:rPr>
            <w:sz w:val="26"/>
            <w:szCs w:val="26"/>
          </w:rPr>
          <w:t>2</w:t>
        </w:r>
      </w:hyperlink>
      <w:r w:rsidRPr="00AB5D0A">
        <w:rPr>
          <w:sz w:val="26"/>
          <w:szCs w:val="26"/>
        </w:rPr>
        <w:t>).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Экономический эффект реализации программы выражен в увеличении к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lastRenderedPageBreak/>
        <w:t>личества малых и средних предприятий: с 2008 года по 2011 год количество суб</w:t>
      </w:r>
      <w:r w:rsidRPr="00AB5D0A">
        <w:rPr>
          <w:sz w:val="26"/>
          <w:szCs w:val="26"/>
        </w:rPr>
        <w:t>ъ</w:t>
      </w:r>
      <w:r w:rsidRPr="00AB5D0A">
        <w:rPr>
          <w:sz w:val="26"/>
          <w:szCs w:val="26"/>
        </w:rPr>
        <w:t>ектов МСП выросло на 18%, т.е. среднегодовой прирост составил 6%. Общее к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личество субъектов МСП за 2011 год составило 23616 единиц (по данным Ме</w:t>
      </w:r>
      <w:r w:rsidRPr="00AB5D0A">
        <w:rPr>
          <w:sz w:val="26"/>
          <w:szCs w:val="26"/>
        </w:rPr>
        <w:t>ж</w:t>
      </w:r>
      <w:r w:rsidRPr="00AB5D0A">
        <w:rPr>
          <w:sz w:val="26"/>
          <w:szCs w:val="26"/>
        </w:rPr>
        <w:t>районной инспекци</w:t>
      </w:r>
      <w:r w:rsidR="005E2BF3" w:rsidRPr="00AB5D0A">
        <w:rPr>
          <w:sz w:val="26"/>
          <w:szCs w:val="26"/>
        </w:rPr>
        <w:t xml:space="preserve">и Федеральной налоговой службы № </w:t>
      </w:r>
      <w:r w:rsidRPr="00AB5D0A">
        <w:rPr>
          <w:sz w:val="26"/>
          <w:szCs w:val="26"/>
        </w:rPr>
        <w:t>12 по Вологодской обл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сти).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Среднесписочная численность работников, занятых у субъектов МСП, не включая ИП, на конец 2011 года составила </w:t>
      </w:r>
      <w:r w:rsidR="004C1D58" w:rsidRPr="00AB5D0A">
        <w:rPr>
          <w:sz w:val="26"/>
          <w:szCs w:val="26"/>
        </w:rPr>
        <w:t>48231</w:t>
      </w:r>
      <w:r w:rsidRPr="00AB5D0A">
        <w:rPr>
          <w:sz w:val="26"/>
          <w:szCs w:val="26"/>
        </w:rPr>
        <w:t xml:space="preserve"> человек, это больше чем в 2008 году на </w:t>
      </w:r>
      <w:r w:rsidR="004C1D58" w:rsidRPr="00AB5D0A">
        <w:rPr>
          <w:sz w:val="26"/>
          <w:szCs w:val="26"/>
        </w:rPr>
        <w:t>21</w:t>
      </w:r>
      <w:r w:rsidRPr="00AB5D0A">
        <w:rPr>
          <w:sz w:val="26"/>
          <w:szCs w:val="26"/>
        </w:rPr>
        <w:t>%.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AB5D0A">
        <w:rPr>
          <w:sz w:val="26"/>
          <w:szCs w:val="26"/>
        </w:rPr>
        <w:t>№</w:t>
      </w:r>
      <w:r w:rsidRPr="00AB5D0A">
        <w:rPr>
          <w:sz w:val="26"/>
          <w:szCs w:val="26"/>
        </w:rPr>
        <w:t> 12 по Вологодской области) за 2011 г. составил 854 млн. руб. (для сравнения, в 2008 г. - 522 млн. ру</w:t>
      </w:r>
      <w:r w:rsidRPr="00AB5D0A">
        <w:rPr>
          <w:sz w:val="26"/>
          <w:szCs w:val="26"/>
        </w:rPr>
        <w:t>б</w:t>
      </w:r>
      <w:r w:rsidRPr="00AB5D0A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да составила 23,9% в 2011 г.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AB5D0A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</w:t>
      </w:r>
      <w:r w:rsidRPr="00AB5D0A">
        <w:t>.</w:t>
      </w:r>
    </w:p>
    <w:p w:rsidR="00024247" w:rsidRPr="00AB5D0A" w:rsidRDefault="00024247" w:rsidP="00394F58">
      <w:pPr>
        <w:widowControl w:val="0"/>
        <w:autoSpaceDE w:val="0"/>
        <w:autoSpaceDN w:val="0"/>
        <w:adjustRightInd w:val="0"/>
        <w:jc w:val="both"/>
      </w:pPr>
    </w:p>
    <w:p w:rsidR="00394F58" w:rsidRPr="00AB5D0A" w:rsidRDefault="00394F58" w:rsidP="00394F58">
      <w:pPr>
        <w:widowControl w:val="0"/>
        <w:autoSpaceDE w:val="0"/>
        <w:autoSpaceDN w:val="0"/>
        <w:adjustRightInd w:val="0"/>
        <w:jc w:val="both"/>
      </w:pPr>
    </w:p>
    <w:p w:rsidR="001A6CF2" w:rsidRPr="00AB5D0A" w:rsidRDefault="001A6CF2" w:rsidP="00394F58">
      <w:pPr>
        <w:widowControl w:val="0"/>
        <w:autoSpaceDE w:val="0"/>
        <w:autoSpaceDN w:val="0"/>
        <w:adjustRightInd w:val="0"/>
        <w:jc w:val="both"/>
        <w:sectPr w:rsidR="001A6CF2" w:rsidRPr="00AB5D0A" w:rsidSect="00504D2A">
          <w:pgSz w:w="11905" w:h="16837"/>
          <w:pgMar w:top="993" w:right="567" w:bottom="567" w:left="204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4A1F80" w:rsidRPr="00AB5D0A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AB5D0A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D0A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AB5D0A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D0A">
              <w:rPr>
                <w:b/>
                <w:bCs/>
              </w:rPr>
              <w:t xml:space="preserve"> развития </w:t>
            </w:r>
            <w:r w:rsidR="006F32CC" w:rsidRPr="00AB5D0A">
              <w:rPr>
                <w:b/>
                <w:bCs/>
              </w:rPr>
              <w:t>МСП</w:t>
            </w:r>
            <w:r w:rsidRPr="00AB5D0A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AB5D0A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F80" w:rsidRPr="00AB5D0A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AB5D0A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№</w:t>
            </w:r>
          </w:p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Наименование целевого пок</w:t>
            </w:r>
            <w:r w:rsidRPr="00AB5D0A">
              <w:t>а</w:t>
            </w:r>
            <w:r w:rsidRPr="00AB5D0A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Значение целевого показателя по годам реализации программы</w:t>
            </w:r>
          </w:p>
        </w:tc>
      </w:tr>
      <w:tr w:rsidR="004A1F80" w:rsidRPr="00AB5D0A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2012 год</w:t>
            </w:r>
          </w:p>
        </w:tc>
      </w:tr>
      <w:tr w:rsidR="004A1F80" w:rsidRPr="00AB5D0A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факт 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предприятий, с</w:t>
            </w:r>
            <w:r w:rsidRPr="00AB5D0A">
              <w:t>о</w:t>
            </w:r>
            <w:r w:rsidRPr="00AB5D0A">
              <w:t>зданных в результате реализ</w:t>
            </w:r>
            <w:r w:rsidRPr="00AB5D0A">
              <w:t>а</w:t>
            </w:r>
            <w:r w:rsidRPr="00AB5D0A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192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рабочих мест, с</w:t>
            </w:r>
            <w:r w:rsidRPr="00AB5D0A">
              <w:t>о</w:t>
            </w:r>
            <w:r w:rsidRPr="00AB5D0A">
              <w:t>зданных и сохраненных в р</w:t>
            </w:r>
            <w:r w:rsidRPr="00AB5D0A">
              <w:t>е</w:t>
            </w:r>
            <w:r w:rsidRPr="00AB5D0A">
              <w:t>зультате реализации програ</w:t>
            </w:r>
            <w:r w:rsidRPr="00AB5D0A">
              <w:t>м</w:t>
            </w:r>
            <w:r w:rsidRPr="00AB5D0A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1860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предприятий, прошедших через бизнес-инкубатор (нарастающим ит</w:t>
            </w:r>
            <w:r w:rsidRPr="00AB5D0A">
              <w:t>о</w:t>
            </w:r>
            <w:r w:rsidRPr="00AB5D0A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101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Оценка субъектами бизнеса комфортности ведения бизнеса (оценка МКУ ИМА "Череп</w:t>
            </w:r>
            <w:r w:rsidRPr="00AB5D0A">
              <w:t>о</w:t>
            </w:r>
            <w:r w:rsidRPr="00AB5D0A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AB5D0A">
              <w:t>53,</w:t>
            </w:r>
            <w:r w:rsidR="00080EFE" w:rsidRPr="00AB5D0A">
              <w:t>2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Доля занятых офисов от им</w:t>
            </w:r>
            <w:r w:rsidRPr="00AB5D0A">
              <w:t>е</w:t>
            </w:r>
            <w:r w:rsidRPr="00AB5D0A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100%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обученных нач</w:t>
            </w:r>
            <w:r w:rsidRPr="00AB5D0A">
              <w:t>и</w:t>
            </w:r>
            <w:r w:rsidRPr="00AB5D0A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227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обученных де</w:t>
            </w:r>
            <w:r w:rsidRPr="00AB5D0A">
              <w:t>й</w:t>
            </w:r>
            <w:r w:rsidRPr="00AB5D0A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591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Доля предпринимателей, о</w:t>
            </w:r>
            <w:r w:rsidRPr="00AB5D0A">
              <w:t>т</w:t>
            </w:r>
            <w:r w:rsidRPr="00AB5D0A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нет да</w:t>
            </w:r>
            <w:r w:rsidRPr="00AB5D0A">
              <w:t>н</w:t>
            </w:r>
            <w:r w:rsidRPr="00AB5D0A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</w:t>
            </w:r>
            <w:r w:rsidR="004B7BB4" w:rsidRPr="00AB5D0A">
              <w:t>ет да</w:t>
            </w:r>
            <w:r w:rsidR="004B7BB4" w:rsidRPr="00AB5D0A">
              <w:t>н</w:t>
            </w:r>
            <w:r w:rsidR="004B7BB4" w:rsidRPr="00AB5D0A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41%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оказанных конса</w:t>
            </w:r>
            <w:r w:rsidRPr="00AB5D0A">
              <w:t>л</w:t>
            </w:r>
            <w:r w:rsidRPr="00AB5D0A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8664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проведенных м</w:t>
            </w:r>
            <w:r w:rsidRPr="00AB5D0A">
              <w:t>е</w:t>
            </w:r>
            <w:r w:rsidRPr="00AB5D0A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553</w:t>
            </w:r>
          </w:p>
        </w:tc>
      </w:tr>
      <w:tr w:rsidR="004A1F80" w:rsidRPr="00AB5D0A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Количество участников мер</w:t>
            </w:r>
            <w:r w:rsidRPr="00AB5D0A">
              <w:t>о</w:t>
            </w:r>
            <w:r w:rsidRPr="00AB5D0A">
              <w:t>приятий и проинформирова</w:t>
            </w:r>
            <w:r w:rsidRPr="00AB5D0A">
              <w:t>н</w:t>
            </w:r>
            <w:r w:rsidRPr="00AB5D0A">
              <w:t>ных граждан (не считая и</w:t>
            </w:r>
            <w:r w:rsidRPr="00AB5D0A">
              <w:t>н</w:t>
            </w:r>
            <w:r w:rsidRPr="00AB5D0A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6294</w:t>
            </w:r>
          </w:p>
        </w:tc>
      </w:tr>
    </w:tbl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AB5D0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AB5D0A">
        <w:rPr>
          <w:sz w:val="26"/>
          <w:szCs w:val="26"/>
        </w:rPr>
        <w:t>к</w:t>
      </w:r>
      <w:r w:rsidRPr="00AB5D0A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т.ч. законодательные решения, с учетом потребностей и интересов бизнеса.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AB5D0A">
        <w:rPr>
          <w:sz w:val="26"/>
          <w:szCs w:val="26"/>
        </w:rPr>
        <w:t>м</w:t>
      </w:r>
      <w:r w:rsidRPr="00AB5D0A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 Тому есть несколько причин: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AB5D0A">
        <w:rPr>
          <w:sz w:val="26"/>
          <w:szCs w:val="26"/>
        </w:rPr>
        <w:t>ы</w:t>
      </w:r>
      <w:r w:rsidRPr="00AB5D0A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3. В-третьих, МСП часто оторвано от мировых трендов и тенденций. Во-многом это связано с низким уровнем конкуренции, недостаточным числом субъе</w:t>
      </w:r>
      <w:r w:rsidRPr="00AB5D0A">
        <w:rPr>
          <w:sz w:val="26"/>
          <w:szCs w:val="26"/>
        </w:rPr>
        <w:t>к</w:t>
      </w:r>
      <w:r w:rsidRPr="00AB5D0A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AB5D0A">
        <w:rPr>
          <w:sz w:val="26"/>
          <w:szCs w:val="26"/>
        </w:rPr>
        <w:t>к</w:t>
      </w:r>
      <w:r w:rsidRPr="00AB5D0A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вало государственное нормативное и финансовое давление на бизнес-структуры, к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Второе - это институциональные трансформации. В ближайшие 5-10 лет их влияние на сектор МСП будет все более очевидным: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AB5D0A">
        <w:rPr>
          <w:sz w:val="26"/>
          <w:szCs w:val="26"/>
        </w:rPr>
        <w:t>неинституциональных</w:t>
      </w:r>
      <w:proofErr w:type="spellEnd"/>
      <w:r w:rsidRPr="00AB5D0A">
        <w:rPr>
          <w:sz w:val="26"/>
          <w:szCs w:val="26"/>
        </w:rPr>
        <w:t xml:space="preserve"> видов образования.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Реформа здравоохранения.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Важно создавать особые условия для стимулирования: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трат, а на оптимизации затрат.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тельных преград для новых компаний).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лого и среднего бизнеса будет возрастать.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Четвертое - новые формы мировой экономики ("зеленой", "интернет-экономики", инновационной экономики). Эти формы в России еще длительное вр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дартов качества выполнения работ или оказания услуг.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Для этого необходимо: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дов деятельности.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Взаимодействие бизнеса с федеральными, региональными и местными вл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Таким образом, в прошлый 10-летний период основной задачей при поддер</w:t>
      </w:r>
      <w:r w:rsidRPr="00AB5D0A">
        <w:rPr>
          <w:sz w:val="26"/>
          <w:szCs w:val="26"/>
        </w:rPr>
        <w:t>ж</w:t>
      </w:r>
      <w:r w:rsidRPr="00AB5D0A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 xml:space="preserve">2. Приоритеты в сфере реализации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Pr="00AB5D0A">
        <w:rPr>
          <w:b/>
          <w:bCs/>
          <w:sz w:val="26"/>
          <w:szCs w:val="26"/>
        </w:rPr>
        <w:t xml:space="preserve">рограммы, цели, задачи и показатели (индикаторы) достижения целей и решения задач, </w:t>
      </w:r>
      <w:r w:rsidR="00143385" w:rsidRPr="00AB5D0A">
        <w:rPr>
          <w:b/>
          <w:bCs/>
          <w:sz w:val="26"/>
          <w:szCs w:val="26"/>
        </w:rPr>
        <w:t>описание осно</w:t>
      </w:r>
      <w:r w:rsidR="00143385" w:rsidRPr="00AB5D0A">
        <w:rPr>
          <w:b/>
          <w:bCs/>
          <w:sz w:val="26"/>
          <w:szCs w:val="26"/>
        </w:rPr>
        <w:t>в</w:t>
      </w:r>
      <w:r w:rsidR="00143385" w:rsidRPr="00AB5D0A">
        <w:rPr>
          <w:b/>
          <w:bCs/>
          <w:sz w:val="26"/>
          <w:szCs w:val="26"/>
        </w:rPr>
        <w:t xml:space="preserve">ных </w:t>
      </w:r>
      <w:r w:rsidRPr="00AB5D0A">
        <w:rPr>
          <w:b/>
          <w:bCs/>
          <w:sz w:val="26"/>
          <w:szCs w:val="26"/>
        </w:rPr>
        <w:t>ожидаемы</w:t>
      </w:r>
      <w:r w:rsidR="00143385" w:rsidRPr="00AB5D0A">
        <w:rPr>
          <w:b/>
          <w:bCs/>
          <w:sz w:val="26"/>
          <w:szCs w:val="26"/>
        </w:rPr>
        <w:t>х</w:t>
      </w:r>
      <w:r w:rsidRPr="00AB5D0A">
        <w:rPr>
          <w:b/>
          <w:bCs/>
          <w:sz w:val="26"/>
          <w:szCs w:val="26"/>
        </w:rPr>
        <w:t xml:space="preserve"> результат</w:t>
      </w:r>
      <w:r w:rsidR="00143385" w:rsidRPr="00AB5D0A">
        <w:rPr>
          <w:b/>
          <w:bCs/>
          <w:sz w:val="26"/>
          <w:szCs w:val="26"/>
        </w:rPr>
        <w:t>ов</w:t>
      </w:r>
      <w:r w:rsidRPr="00AB5D0A">
        <w:rPr>
          <w:b/>
          <w:bCs/>
          <w:sz w:val="26"/>
          <w:szCs w:val="26"/>
        </w:rPr>
        <w:t xml:space="preserve"> </w:t>
      </w:r>
      <w:r w:rsidR="00143385" w:rsidRPr="00AB5D0A">
        <w:rPr>
          <w:b/>
          <w:bCs/>
          <w:sz w:val="26"/>
          <w:szCs w:val="26"/>
        </w:rPr>
        <w:t>муниципальной программы</w:t>
      </w:r>
      <w:r w:rsidRPr="00AB5D0A">
        <w:rPr>
          <w:b/>
          <w:bCs/>
          <w:sz w:val="26"/>
          <w:szCs w:val="26"/>
        </w:rPr>
        <w:t xml:space="preserve">, сроки </w:t>
      </w:r>
      <w:r w:rsidR="00143385" w:rsidRPr="00AB5D0A">
        <w:rPr>
          <w:b/>
          <w:bCs/>
          <w:sz w:val="26"/>
          <w:szCs w:val="26"/>
        </w:rPr>
        <w:t xml:space="preserve">и этапы </w:t>
      </w:r>
      <w:r w:rsidRPr="00AB5D0A">
        <w:rPr>
          <w:b/>
          <w:bCs/>
          <w:sz w:val="26"/>
          <w:szCs w:val="26"/>
        </w:rPr>
        <w:t>реал</w:t>
      </w:r>
      <w:r w:rsidRPr="00AB5D0A">
        <w:rPr>
          <w:b/>
          <w:bCs/>
          <w:sz w:val="26"/>
          <w:szCs w:val="26"/>
        </w:rPr>
        <w:t>и</w:t>
      </w:r>
      <w:r w:rsidRPr="00AB5D0A">
        <w:rPr>
          <w:b/>
          <w:bCs/>
          <w:sz w:val="26"/>
          <w:szCs w:val="26"/>
        </w:rPr>
        <w:t xml:space="preserve">зации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Pr="00AB5D0A">
        <w:rPr>
          <w:b/>
          <w:bCs/>
          <w:sz w:val="26"/>
          <w:szCs w:val="26"/>
        </w:rPr>
        <w:t>рограммы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 2002 году развитие МСП в г. Череповце осуществлялось в рамках стратегии "Череповец - город лидеров", программы поддержки МСП на тот момент не сущ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ствовало.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Количественное и качественное развитие МСП.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Развитие инфраструктуры поддержки МСП.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При формировании стратегии "Череповец - город лидеров" отмечались сл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AB5D0A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AB5D0A">
        <w:rPr>
          <w:spacing w:val="-4"/>
          <w:sz w:val="26"/>
          <w:szCs w:val="26"/>
        </w:rPr>
        <w:t>а</w:t>
      </w:r>
      <w:r w:rsidRPr="00AB5D0A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принимательской деятельности.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AB5D0A">
        <w:rPr>
          <w:spacing w:val="-6"/>
          <w:sz w:val="26"/>
          <w:szCs w:val="26"/>
        </w:rPr>
        <w:t xml:space="preserve">Трудность решения этих вопросов </w:t>
      </w:r>
      <w:proofErr w:type="gramStart"/>
      <w:r w:rsidRPr="00AB5D0A">
        <w:rPr>
          <w:spacing w:val="-6"/>
          <w:sz w:val="26"/>
          <w:szCs w:val="26"/>
        </w:rPr>
        <w:t>была</w:t>
      </w:r>
      <w:proofErr w:type="gramEnd"/>
      <w:r w:rsidRPr="00AB5D0A">
        <w:rPr>
          <w:spacing w:val="-6"/>
          <w:sz w:val="26"/>
          <w:szCs w:val="26"/>
        </w:rPr>
        <w:t xml:space="preserve"> прежде всего связана с неразвитостью или полным отсутствием инфраструктуры поддержки и развития МСП, отсутствием го</w:t>
      </w:r>
      <w:r w:rsidRPr="00AB5D0A">
        <w:rPr>
          <w:spacing w:val="-6"/>
          <w:sz w:val="26"/>
          <w:szCs w:val="26"/>
        </w:rPr>
        <w:t>с</w:t>
      </w:r>
      <w:r w:rsidRPr="00AB5D0A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AB5D0A">
        <w:rPr>
          <w:spacing w:val="-6"/>
          <w:sz w:val="26"/>
          <w:szCs w:val="26"/>
        </w:rPr>
        <w:t>р</w:t>
      </w:r>
      <w:r w:rsidRPr="00AB5D0A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AB5D0A">
        <w:rPr>
          <w:spacing w:val="-6"/>
          <w:sz w:val="26"/>
          <w:szCs w:val="26"/>
        </w:rPr>
        <w:t>а</w:t>
      </w:r>
      <w:r w:rsidRPr="00AB5D0A">
        <w:rPr>
          <w:spacing w:val="-6"/>
          <w:sz w:val="26"/>
          <w:szCs w:val="26"/>
        </w:rPr>
        <w:t xml:space="preserve">зовательные, консалтинговые и другие услуги, необходимые для развития бизнеса и </w:t>
      </w:r>
      <w:r w:rsidRPr="00AB5D0A">
        <w:rPr>
          <w:spacing w:val="-6"/>
          <w:sz w:val="26"/>
          <w:szCs w:val="26"/>
        </w:rPr>
        <w:lastRenderedPageBreak/>
        <w:t>обеспечивающие среду и условия для производства товаров и услуг.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Для нивелирования их влияния были определены основные задачи: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AB5D0A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Формирование условий имущественной поддержки МСП.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Поддержка начинающих предпринимателей.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В 2007 году вступил в силу </w:t>
      </w:r>
      <w:hyperlink r:id="rId14" w:history="1">
        <w:r w:rsidRPr="00AB5D0A">
          <w:rPr>
            <w:sz w:val="26"/>
            <w:szCs w:val="26"/>
          </w:rPr>
          <w:t>Федеральный закон</w:t>
        </w:r>
      </w:hyperlink>
      <w:r w:rsidRPr="00AB5D0A">
        <w:rPr>
          <w:sz w:val="26"/>
          <w:szCs w:val="26"/>
        </w:rPr>
        <w:t xml:space="preserve"> от 24 июля 2007 года № 209-ФЗ "О развитии МСП в Российской Федерации", на основании которого в 2008 году была утверждена долгосрочная целевая муниципальная </w:t>
      </w:r>
      <w:hyperlink r:id="rId15" w:history="1">
        <w:r w:rsidRPr="00AB5D0A">
          <w:rPr>
            <w:sz w:val="26"/>
            <w:szCs w:val="26"/>
          </w:rPr>
          <w:t>программа</w:t>
        </w:r>
      </w:hyperlink>
      <w:r w:rsidRPr="00AB5D0A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ходную часть бюджета города. Во-вторых, снимают социальную напряженность и обеспечивают рабочими местами, особенно в период экономического спада, кот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На основании анализа ситуации и основных проблем, сдерживающих разв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ставлены следующие цели: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t>водственных ниш;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обеспечение занятости и развитие самозанятости населения города;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AB5D0A">
        <w:rPr>
          <w:sz w:val="26"/>
          <w:szCs w:val="26"/>
        </w:rPr>
        <w:t>ъ</w:t>
      </w:r>
      <w:r w:rsidRPr="00AB5D0A">
        <w:rPr>
          <w:sz w:val="26"/>
          <w:szCs w:val="26"/>
        </w:rPr>
        <w:t>ектов МСП города.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F674D" w:rsidRPr="00AB5D0A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Основной задачей для НП "Агентство Городского Развития" стало изменение структуры городской экономики в сторону создания большего числа малых и сре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ного бюджета на эти цели.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lastRenderedPageBreak/>
        <w:t>ствии с требованиями рынка.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7. Укрепление финансового состояния города и области за счет соверше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Помимо НП "Агентство Городского Развития" вопросы, связанные с развит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ем МСП, решали общественные объединения предпринимателей, Череповецкая то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гово-промышленная палата.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После принятия и реализации долгосрочной целевой </w:t>
      </w:r>
      <w:hyperlink r:id="rId16" w:history="1">
        <w:r w:rsidRPr="00AB5D0A">
          <w:rPr>
            <w:sz w:val="26"/>
            <w:szCs w:val="26"/>
          </w:rPr>
          <w:t>программы</w:t>
        </w:r>
      </w:hyperlink>
      <w:r w:rsidRPr="00AB5D0A">
        <w:rPr>
          <w:sz w:val="26"/>
          <w:szCs w:val="26"/>
        </w:rPr>
        <w:t xml:space="preserve"> развития </w:t>
      </w:r>
      <w:r w:rsidR="006F32CC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AB5D0A">
        <w:rPr>
          <w:sz w:val="26"/>
          <w:szCs w:val="26"/>
        </w:rPr>
        <w:t>в</w:t>
      </w:r>
      <w:r w:rsidRPr="00AB5D0A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9"/>
      <w:r w:rsidRPr="00AB5D0A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к 2011 году:</w:t>
      </w:r>
    </w:p>
    <w:bookmarkEnd w:id="4"/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Торгово-закупочная деятельность - 24,5% (в 2008 году - 40%);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Транспорт и связь - 7,7%;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Строительство - 6,5%;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Производство - 5,3%;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Сфера услуг, в т.ч. операции с недвижимостью - 21,6%;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Прочее - 34,4%.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По оценкам МИФНС </w:t>
      </w:r>
      <w:r w:rsidR="00861664" w:rsidRPr="00AB5D0A">
        <w:rPr>
          <w:sz w:val="26"/>
          <w:szCs w:val="26"/>
        </w:rPr>
        <w:t>№</w:t>
      </w:r>
      <w:r w:rsidRPr="00AB5D0A">
        <w:rPr>
          <w:sz w:val="26"/>
          <w:szCs w:val="26"/>
        </w:rPr>
        <w:t>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AB5D0A">
          <w:rPr>
            <w:sz w:val="26"/>
            <w:szCs w:val="26"/>
          </w:rPr>
          <w:t>рис.1</w:t>
        </w:r>
      </w:hyperlink>
      <w:r w:rsidRPr="00AB5D0A">
        <w:rPr>
          <w:sz w:val="26"/>
          <w:szCs w:val="26"/>
        </w:rPr>
        <w:t>).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5" w:name="sub_21"/>
      <w:r w:rsidRPr="00AB5D0A">
        <w:rPr>
          <w:b/>
          <w:bCs/>
          <w:sz w:val="26"/>
          <w:szCs w:val="26"/>
        </w:rPr>
        <w:t>Рис.1. Динамика числа субъектов МСП</w:t>
      </w:r>
    </w:p>
    <w:bookmarkEnd w:id="5"/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AB5D0A">
        <w:rPr>
          <w:noProof/>
        </w:rPr>
        <w:drawing>
          <wp:inline distT="0" distB="0" distL="0" distR="0" wp14:anchorId="55896D44" wp14:editId="1431BF7E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AB5D0A">
        <w:rPr>
          <w:sz w:val="26"/>
          <w:szCs w:val="26"/>
        </w:rPr>
        <w:t xml:space="preserve">СП. В 2011 году, по оценке Межрайонной ИФНС России № </w:t>
      </w:r>
      <w:r w:rsidRPr="00AB5D0A">
        <w:rPr>
          <w:sz w:val="26"/>
          <w:szCs w:val="26"/>
        </w:rPr>
        <w:t>12 по Вологодской области, он составил 854 млн. рублей.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 созданием в ноябре 2009 года Координационного совета по поддержке м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lastRenderedPageBreak/>
        <w:t>ван и развивается диалог между представителями малого и среднего бизнеса и вл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8" w:history="1">
        <w:r w:rsidRPr="00AB5D0A">
          <w:rPr>
            <w:sz w:val="26"/>
            <w:szCs w:val="26"/>
          </w:rPr>
          <w:t>программе</w:t>
        </w:r>
      </w:hyperlink>
      <w:r w:rsidRPr="00AB5D0A">
        <w:rPr>
          <w:sz w:val="26"/>
          <w:szCs w:val="26"/>
        </w:rPr>
        <w:t xml:space="preserve"> развития </w:t>
      </w:r>
      <w:r w:rsidR="006F32CC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AB5D0A">
        <w:rPr>
          <w:sz w:val="26"/>
          <w:szCs w:val="26"/>
        </w:rPr>
        <w:t>п</w:t>
      </w:r>
      <w:r w:rsidRPr="00AB5D0A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AB5D0A">
        <w:rPr>
          <w:b/>
          <w:bCs/>
          <w:sz w:val="26"/>
          <w:szCs w:val="26"/>
        </w:rPr>
        <w:t>к</w:t>
      </w:r>
      <w:r w:rsidRPr="00AB5D0A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AB5D0A">
        <w:rPr>
          <w:b/>
          <w:bCs/>
          <w:sz w:val="26"/>
          <w:szCs w:val="26"/>
        </w:rPr>
        <w:t>з</w:t>
      </w:r>
      <w:r w:rsidRPr="00AB5D0A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</w:t>
      </w:r>
      <w:r w:rsidRPr="00AB5D0A">
        <w:rPr>
          <w:sz w:val="26"/>
          <w:szCs w:val="26"/>
        </w:rPr>
        <w:t>ы</w:t>
      </w:r>
      <w:r w:rsidRPr="00AB5D0A">
        <w:rPr>
          <w:sz w:val="26"/>
          <w:szCs w:val="26"/>
        </w:rPr>
        <w:t>вать предложения бизнеса и возможности администрации города.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лены исполнители.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3. В 2011 году Череповец был включен в список моногородов и получил сре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держки.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4. Сформирован механизм сотрудничества бизнеса и власти, что позволяет принимать решения, влияющие на деятельность МСП, в т.ч. законодательные реш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AB5D0A">
        <w:rPr>
          <w:b/>
          <w:bCs/>
          <w:sz w:val="26"/>
          <w:szCs w:val="26"/>
        </w:rPr>
        <w:t>и</w:t>
      </w:r>
      <w:r w:rsidRPr="00AB5D0A">
        <w:rPr>
          <w:b/>
          <w:bCs/>
          <w:sz w:val="26"/>
          <w:szCs w:val="26"/>
        </w:rPr>
        <w:t>туации в стране, в ближайшие 10 лет усилия по поддержке МСП должны быть направлены прежде всего на: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 Повышение деловой активности предпринимателей и развитие конкуре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ции в сфере МСП.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4. Организацию публичного обсуждения с бизнесом изменений в муниц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lastRenderedPageBreak/>
        <w:t>раслей, ориентированных на развитие человеческого капитала (социальная помощь, медицина, ЖКХ, экология).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ковка, уборка территорий и т.п.).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зации таких проектов, как "Технопарк в сфере высоких технологий" и других.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AB5D0A">
        <w:rPr>
          <w:sz w:val="26"/>
          <w:szCs w:val="26"/>
        </w:rPr>
        <w:t>ж</w:t>
      </w:r>
      <w:r w:rsidRPr="00AB5D0A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 xml:space="preserve">ми и рисками оно связано </w:t>
      </w:r>
      <w:r w:rsidR="006372BD" w:rsidRPr="00AB5D0A">
        <w:rPr>
          <w:sz w:val="26"/>
          <w:szCs w:val="26"/>
        </w:rPr>
        <w:t xml:space="preserve">               </w:t>
      </w:r>
      <w:r w:rsidRPr="00AB5D0A">
        <w:rPr>
          <w:sz w:val="26"/>
          <w:szCs w:val="26"/>
        </w:rPr>
        <w:t>(</w:t>
      </w:r>
      <w:hyperlink w:anchor="sub_22" w:history="1">
        <w:r w:rsidRPr="00AB5D0A">
          <w:rPr>
            <w:sz w:val="26"/>
            <w:szCs w:val="26"/>
          </w:rPr>
          <w:t xml:space="preserve">табл. </w:t>
        </w:r>
      </w:hyperlink>
      <w:r w:rsidR="00C65C0B" w:rsidRPr="00AB5D0A">
        <w:rPr>
          <w:sz w:val="26"/>
          <w:szCs w:val="26"/>
        </w:rPr>
        <w:t>3</w:t>
      </w:r>
      <w:r w:rsidRPr="00AB5D0A">
        <w:rPr>
          <w:sz w:val="26"/>
          <w:szCs w:val="26"/>
        </w:rPr>
        <w:t>).</w:t>
      </w:r>
    </w:p>
    <w:p w:rsidR="00B07327" w:rsidRPr="00AB5D0A" w:rsidRDefault="00B07327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AB5D0A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AB5D0A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AB5D0A" w:rsidRDefault="004F674D" w:rsidP="004B7BB4">
      <w:pPr>
        <w:widowControl w:val="0"/>
        <w:autoSpaceDE w:val="0"/>
        <w:autoSpaceDN w:val="0"/>
        <w:adjustRightInd w:val="0"/>
        <w:ind w:firstLine="720"/>
        <w:jc w:val="both"/>
        <w:sectPr w:rsidR="004F674D" w:rsidRPr="00AB5D0A" w:rsidSect="00B07327">
          <w:footerReference w:type="default" r:id="rId19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AB5D0A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4A1F80" w:rsidRPr="00AB5D0A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Отрицательные факторы</w:t>
            </w:r>
          </w:p>
        </w:tc>
      </w:tr>
      <w:tr w:rsidR="004A1F80" w:rsidRPr="00AB5D0A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AB5D0A">
              <w:t>з</w:t>
            </w:r>
            <w:r w:rsidRPr="00AB5D0A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AB5D0A">
              <w:t>а</w:t>
            </w:r>
            <w:r w:rsidRPr="00AB5D0A">
              <w:t>вит преимуществ в конкуренции; собственная ценовая пол</w:t>
            </w:r>
            <w:r w:rsidRPr="00AB5D0A">
              <w:t>и</w:t>
            </w:r>
            <w:r w:rsidRPr="00AB5D0A">
              <w:t>тика (разработка индивидуальных систем скидок для конт</w:t>
            </w:r>
            <w:r w:rsidRPr="00AB5D0A">
              <w:t>р</w:t>
            </w:r>
            <w:r w:rsidRPr="00AB5D0A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Динамичес</w:t>
            </w:r>
            <w:r w:rsidR="00B07327" w:rsidRPr="00AB5D0A">
              <w:t>кий характер производства (быст</w:t>
            </w:r>
            <w:r w:rsidRPr="00AB5D0A">
              <w:t>роизнашив</w:t>
            </w:r>
            <w:r w:rsidRPr="00AB5D0A">
              <w:t>а</w:t>
            </w:r>
            <w:r w:rsidRPr="00AB5D0A">
              <w:t>емые ОС), наличие короткого производственного цикла (необходим достаточный оборотный капитал); огран</w:t>
            </w:r>
            <w:r w:rsidRPr="00AB5D0A">
              <w:t>и</w:t>
            </w:r>
            <w:r w:rsidRPr="00AB5D0A">
              <w:t>ченный срок годности продукции; наличие большого к</w:t>
            </w:r>
            <w:r w:rsidRPr="00AB5D0A">
              <w:t>о</w:t>
            </w:r>
            <w:r w:rsidRPr="00AB5D0A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AB5D0A">
              <w:t>е</w:t>
            </w:r>
            <w:r w:rsidRPr="00AB5D0A">
              <w:t>ством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- легкая промышле</w:t>
            </w:r>
            <w:r w:rsidRPr="00AB5D0A">
              <w:t>н</w:t>
            </w:r>
            <w:r w:rsidRPr="00AB5D0A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Высокий потенциал внутреннего рынка; отсутствие явных л</w:t>
            </w:r>
            <w:r w:rsidRPr="00AB5D0A">
              <w:t>и</w:t>
            </w:r>
            <w:r w:rsidRPr="00AB5D0A">
              <w:t>деров рынка; отсутствие крупных производственных пре</w:t>
            </w:r>
            <w:r w:rsidRPr="00AB5D0A">
              <w:t>д</w:t>
            </w:r>
            <w:r w:rsidRPr="00AB5D0A">
              <w:t>приятий; возможность самостоятельного регулирования цен</w:t>
            </w:r>
            <w:r w:rsidRPr="00AB5D0A">
              <w:t>о</w:t>
            </w:r>
            <w:r w:rsidRPr="00AB5D0A">
              <w:t>вых предложений; контроль за качеством выпускаемой пр</w:t>
            </w:r>
            <w:r w:rsidRPr="00AB5D0A">
              <w:t>о</w:t>
            </w:r>
            <w:r w:rsidRPr="00AB5D0A">
              <w:t>дукции; стимулирование сельского хозяйства; развитие вне</w:t>
            </w:r>
            <w:r w:rsidRPr="00AB5D0A">
              <w:t>ш</w:t>
            </w:r>
            <w:r w:rsidRPr="00AB5D0A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AB5D0A">
              <w:t>и</w:t>
            </w:r>
            <w:r w:rsidRPr="00AB5D0A">
              <w:t>ческой отсталости (закуп высокотехнологичного оборудов</w:t>
            </w:r>
            <w:r w:rsidRPr="00AB5D0A">
              <w:t>а</w:t>
            </w:r>
            <w:r w:rsidRPr="00AB5D0A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AB5D0A">
              <w:t>е</w:t>
            </w:r>
            <w:r w:rsidRPr="00AB5D0A">
              <w:t>ние предприятий в концерны;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Нехватка квалифицированного персонала с опытом раб</w:t>
            </w:r>
            <w:r w:rsidRPr="00AB5D0A">
              <w:t>о</w:t>
            </w:r>
            <w:r w:rsidRPr="00AB5D0A">
              <w:t>ты; высокая конкуренция с импортным сырьем (Китай, Казахстан, Турция, Индия, Центральная Азия, Азерба</w:t>
            </w:r>
            <w:r w:rsidRPr="00AB5D0A">
              <w:t>й</w:t>
            </w:r>
            <w:r w:rsidRPr="00AB5D0A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AB5D0A">
              <w:t>з</w:t>
            </w:r>
            <w:r w:rsidRPr="00AB5D0A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Аутсорсинг (функции, выведенные за пред</w:t>
            </w:r>
            <w:r w:rsidRPr="00AB5D0A">
              <w:t>е</w:t>
            </w:r>
            <w:r w:rsidRPr="00AB5D0A">
              <w:t>лы основного бизнеса) при крупных прои</w:t>
            </w:r>
            <w:r w:rsidRPr="00AB5D0A">
              <w:t>з</w:t>
            </w:r>
            <w:r w:rsidRPr="00AB5D0A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Снижение издержек для предприятия нанимателя; более в</w:t>
            </w:r>
            <w:r w:rsidRPr="00AB5D0A">
              <w:t>ы</w:t>
            </w:r>
            <w:r w:rsidRPr="00AB5D0A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AB5D0A">
              <w:t>аутсорсера</w:t>
            </w:r>
            <w:proofErr w:type="spellEnd"/>
            <w:r w:rsidRPr="00AB5D0A">
              <w:t xml:space="preserve"> используется высок</w:t>
            </w:r>
            <w:r w:rsidRPr="00AB5D0A">
              <w:t>о</w:t>
            </w:r>
            <w:r w:rsidRPr="00AB5D0A">
              <w:t>квалифицированный персонал; усиление концентрации вн</w:t>
            </w:r>
            <w:r w:rsidRPr="00AB5D0A">
              <w:t>и</w:t>
            </w:r>
            <w:r w:rsidRPr="00AB5D0A">
              <w:t xml:space="preserve">мания на конкретной проблеме; </w:t>
            </w:r>
            <w:proofErr w:type="spellStart"/>
            <w:r w:rsidRPr="00AB5D0A">
              <w:t>аутсорсеры</w:t>
            </w:r>
            <w:proofErr w:type="spellEnd"/>
            <w:r w:rsidRPr="00AB5D0A">
              <w:t xml:space="preserve">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AB5D0A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AB5D0A">
              <w:t>аутсорсером</w:t>
            </w:r>
            <w:proofErr w:type="spellEnd"/>
            <w:r w:rsidRPr="00AB5D0A">
              <w:t>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AB5D0A">
              <w:t>е</w:t>
            </w:r>
            <w:r w:rsidRPr="00AB5D0A">
              <w:t>личение финансовой устойчивости предприятия за счет м</w:t>
            </w:r>
            <w:r w:rsidRPr="00AB5D0A">
              <w:t>и</w:t>
            </w:r>
            <w:r w:rsidRPr="00AB5D0A">
              <w:t>нимизации издержек при сохранении текущего уровня кач</w:t>
            </w:r>
            <w:r w:rsidRPr="00AB5D0A">
              <w:t>е</w:t>
            </w:r>
            <w:r w:rsidRPr="00AB5D0A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AB5D0A">
              <w:t>о</w:t>
            </w:r>
            <w:r w:rsidRPr="00AB5D0A">
              <w:t>стоятельно выполнять функции, ранее бывшие на аутсо</w:t>
            </w:r>
            <w:r w:rsidRPr="00AB5D0A">
              <w:t>р</w:t>
            </w:r>
            <w:r w:rsidRPr="00AB5D0A">
              <w:t>синге, низкое качество такой работы в связи с отсутств</w:t>
            </w:r>
            <w:r w:rsidRPr="00AB5D0A">
              <w:t>и</w:t>
            </w:r>
            <w:r w:rsidRPr="00AB5D0A">
              <w:t>ем необходимых знаний и опыта из-за длительного пол</w:t>
            </w:r>
            <w:r w:rsidRPr="00AB5D0A">
              <w:t>ь</w:t>
            </w:r>
            <w:r w:rsidRPr="00AB5D0A">
              <w:t xml:space="preserve">зования услугами чужих специалистов вместо обучения </w:t>
            </w:r>
            <w:r w:rsidRPr="00AB5D0A">
              <w:lastRenderedPageBreak/>
              <w:t xml:space="preserve">своих; при работе с </w:t>
            </w:r>
            <w:proofErr w:type="spellStart"/>
            <w:r w:rsidRPr="00AB5D0A">
              <w:t>аутсорсерами</w:t>
            </w:r>
            <w:proofErr w:type="spellEnd"/>
            <w:r w:rsidRPr="00AB5D0A">
              <w:t xml:space="preserve"> может упасть произв</w:t>
            </w:r>
            <w:r w:rsidRPr="00AB5D0A">
              <w:t>о</w:t>
            </w:r>
            <w:r w:rsidRPr="00AB5D0A">
              <w:t>дительность собственных сотрудников, так как они могут расценить аутсорсинг, сопровождающийся передачей ч</w:t>
            </w:r>
            <w:r w:rsidRPr="00AB5D0A">
              <w:t>а</w:t>
            </w:r>
            <w:r w:rsidRPr="00AB5D0A">
              <w:t>сти персонала сторонней компании и увольнениями, как измену; снижение качества предо</w:t>
            </w:r>
            <w:r w:rsidR="00B07327" w:rsidRPr="00AB5D0A">
              <w:t>ставляемых услуг при не</w:t>
            </w:r>
            <w:r w:rsidRPr="00AB5D0A">
              <w:t xml:space="preserve">добросовестности </w:t>
            </w:r>
            <w:proofErr w:type="spellStart"/>
            <w:r w:rsidRPr="00AB5D0A">
              <w:t>аутсорсера</w:t>
            </w:r>
            <w:proofErr w:type="spellEnd"/>
            <w:r w:rsidRPr="00AB5D0A">
              <w:t>; частичная потеря ко</w:t>
            </w:r>
            <w:r w:rsidRPr="00AB5D0A">
              <w:t>н</w:t>
            </w:r>
            <w:r w:rsidRPr="00AB5D0A">
              <w:t>троля над соб</w:t>
            </w:r>
            <w:r w:rsidR="00B07327" w:rsidRPr="00AB5D0A">
              <w:t>ственными ресурсами, от</w:t>
            </w:r>
            <w:r w:rsidRPr="00AB5D0A">
              <w:t>рыв руководства от части деятельности компании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Экологическая де</w:t>
            </w:r>
            <w:r w:rsidRPr="00AB5D0A">
              <w:t>я</w:t>
            </w:r>
            <w:r w:rsidRPr="00AB5D0A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Свободный и перспективный рынок по оказанию услуг в сф</w:t>
            </w:r>
            <w:r w:rsidRPr="00AB5D0A">
              <w:t>е</w:t>
            </w:r>
            <w:r w:rsidRPr="00AB5D0A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AB5D0A">
              <w:t>а</w:t>
            </w:r>
            <w:r w:rsidRPr="00AB5D0A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AB5D0A">
              <w:t>е</w:t>
            </w:r>
            <w:r w:rsidRPr="00AB5D0A">
              <w:t>нии дополнительных затрат на повышение надежности пр</w:t>
            </w:r>
            <w:r w:rsidRPr="00AB5D0A">
              <w:t>о</w:t>
            </w:r>
            <w:r w:rsidRPr="00AB5D0A">
              <w:t>мышленных объектов; осуществление работ по практическ</w:t>
            </w:r>
            <w:r w:rsidRPr="00AB5D0A">
              <w:t>о</w:t>
            </w:r>
            <w:r w:rsidRPr="00AB5D0A">
              <w:t>му внедрению единых критериев, которые давали бы возмо</w:t>
            </w:r>
            <w:r w:rsidRPr="00AB5D0A">
              <w:t>ж</w:t>
            </w:r>
            <w:r w:rsidRPr="00AB5D0A">
              <w:t>ность сравнивать различные подходы к решению экологич</w:t>
            </w:r>
            <w:r w:rsidRPr="00AB5D0A">
              <w:t>е</w:t>
            </w:r>
            <w:r w:rsidRPr="00AB5D0A">
              <w:t>ских проблем с позиций минимального риска для природы и населения; постоянно растущий интерес общественности и бизнес-сообщества к проблемам экологии, затрагивающий аспекты национального экологического благополучия; пе</w:t>
            </w:r>
            <w:r w:rsidRPr="00AB5D0A">
              <w:t>р</w:t>
            </w:r>
            <w:r w:rsidRPr="00AB5D0A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Финансовая составляющая мероприятий по охране окр</w:t>
            </w:r>
            <w:r w:rsidRPr="00AB5D0A">
              <w:t>у</w:t>
            </w:r>
            <w:r w:rsidRPr="00AB5D0A">
              <w:t>жающей среды (предприятие не всегда готово нести д</w:t>
            </w:r>
            <w:r w:rsidRPr="00AB5D0A">
              <w:t>о</w:t>
            </w:r>
            <w:r w:rsidRPr="00AB5D0A">
              <w:t>полнительные издержки); намеренное занижение показ</w:t>
            </w:r>
            <w:r w:rsidRPr="00AB5D0A">
              <w:t>а</w:t>
            </w:r>
            <w:r w:rsidRPr="00AB5D0A">
              <w:t>телей экологического аудита; отсутствие квалифицир</w:t>
            </w:r>
            <w:r w:rsidRPr="00AB5D0A">
              <w:t>о</w:t>
            </w:r>
            <w:r w:rsidRPr="00AB5D0A">
              <w:t xml:space="preserve">ванных кадров </w:t>
            </w:r>
            <w:proofErr w:type="spellStart"/>
            <w:r w:rsidRPr="00AB5D0A">
              <w:t>экоаудиторов</w:t>
            </w:r>
            <w:proofErr w:type="spellEnd"/>
            <w:r w:rsidRPr="00AB5D0A">
              <w:t>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4A1F80" w:rsidRPr="00AB5D0A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AB5D0A">
              <w:t>о</w:t>
            </w:r>
            <w:r w:rsidRPr="00AB5D0A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Отсутствие специализированных площадок для провед</w:t>
            </w:r>
            <w:r w:rsidRPr="00AB5D0A">
              <w:t>е</w:t>
            </w:r>
            <w:r w:rsidRPr="00AB5D0A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AB5D0A">
              <w:t>и</w:t>
            </w:r>
            <w:r w:rsidRPr="00AB5D0A">
              <w:t>рованные на определенный возраст и т.д.)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AB5D0A">
              <w:t>урбоэкосистемы</w:t>
            </w:r>
            <w:proofErr w:type="spellEnd"/>
            <w:r w:rsidRPr="00AB5D0A">
              <w:t xml:space="preserve"> (присутствие промышленн</w:t>
            </w:r>
            <w:r w:rsidRPr="00AB5D0A">
              <w:t>о</w:t>
            </w:r>
            <w:r w:rsidRPr="00AB5D0A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AB5D0A">
              <w:t>и</w:t>
            </w:r>
            <w:r w:rsidRPr="00AB5D0A">
              <w:t>вается спрос на комплекс работ по озеленению и благ</w:t>
            </w:r>
            <w:r w:rsidRPr="00AB5D0A">
              <w:t>о</w:t>
            </w:r>
            <w:r w:rsidRPr="00AB5D0A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AB5D0A">
              <w:t>е</w:t>
            </w:r>
            <w:r w:rsidRPr="00AB5D0A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AB5D0A">
              <w:t>я</w:t>
            </w:r>
            <w:r w:rsidRPr="00AB5D0A">
              <w:t>ется уход за старыми садами и парками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Услуги в сфере здр</w:t>
            </w:r>
            <w:r w:rsidRPr="00AB5D0A">
              <w:t>а</w:t>
            </w:r>
            <w:r w:rsidRPr="00AB5D0A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AB5D0A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AB5D0A">
              <w:t>е</w:t>
            </w:r>
            <w:r w:rsidRPr="00AB5D0A">
              <w:t>вышает предложения; одно из самых перспективных напра</w:t>
            </w:r>
            <w:r w:rsidRPr="00AB5D0A">
              <w:t>в</w:t>
            </w:r>
            <w:r w:rsidRPr="00AB5D0A">
              <w:t>лений - детское здравоохранение и материнство, планиров</w:t>
            </w:r>
            <w:r w:rsidRPr="00AB5D0A">
              <w:t>а</w:t>
            </w:r>
            <w:r w:rsidRPr="00AB5D0A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AB5D0A">
              <w:t>и</w:t>
            </w:r>
            <w:r w:rsidRPr="00AB5D0A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AB5D0A">
              <w:t>з</w:t>
            </w:r>
            <w:r w:rsidRPr="00AB5D0A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AB5D0A">
              <w:t>м</w:t>
            </w:r>
            <w:r w:rsidRPr="00AB5D0A">
              <w:t>паниями; наличие неохваченных фирмами перспективных рынков или новых сегментов рынка; недостаток выбора м</w:t>
            </w:r>
            <w:r w:rsidRPr="00AB5D0A">
              <w:t>е</w:t>
            </w:r>
            <w:r w:rsidRPr="00AB5D0A">
              <w:lastRenderedPageBreak/>
              <w:t>дицинских услуг; длинный лист ожидания получения мед</w:t>
            </w:r>
            <w:r w:rsidRPr="00AB5D0A">
              <w:t>и</w:t>
            </w:r>
            <w:r w:rsidRPr="00AB5D0A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AB5D0A">
              <w:t>т</w:t>
            </w:r>
            <w:r w:rsidRPr="00AB5D0A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AB5D0A">
              <w:t>а</w:t>
            </w:r>
            <w:r w:rsidRPr="00AB5D0A">
              <w:t>ния сотрудников; разработка новых видов услуг в соотве</w:t>
            </w:r>
            <w:r w:rsidRPr="00AB5D0A">
              <w:t>т</w:t>
            </w:r>
            <w:r w:rsidRPr="00AB5D0A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AB5D0A">
              <w:t>а</w:t>
            </w:r>
            <w:r w:rsidRPr="00AB5D0A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AB5D0A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Высокая стоимость узкоспециализированного и высок</w:t>
            </w:r>
            <w:r w:rsidRPr="00AB5D0A">
              <w:t>о</w:t>
            </w:r>
            <w:r w:rsidRPr="00AB5D0A">
              <w:t>технологичного, импортного оборудования, дорогосто</w:t>
            </w:r>
            <w:r w:rsidRPr="00AB5D0A">
              <w:t>я</w:t>
            </w:r>
            <w:r w:rsidRPr="00AB5D0A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AB5D0A">
              <w:t>о</w:t>
            </w:r>
            <w:r w:rsidRPr="00AB5D0A">
              <w:t>полии; зависимость от рынка ресурсов, уровень профе</w:t>
            </w:r>
            <w:r w:rsidRPr="00AB5D0A">
              <w:t>с</w:t>
            </w:r>
            <w:r w:rsidRPr="00AB5D0A">
              <w:t>сиональной подготовки медицинских работников, нал</w:t>
            </w:r>
            <w:r w:rsidRPr="00AB5D0A">
              <w:t>и</w:t>
            </w:r>
            <w:r w:rsidRPr="00AB5D0A">
              <w:t>чие лекарственных препаратов, низкий уровень матер</w:t>
            </w:r>
            <w:r w:rsidRPr="00AB5D0A">
              <w:t>и</w:t>
            </w:r>
            <w:r w:rsidRPr="00AB5D0A">
              <w:t>ально-технической базы здравоохранения; снижение те</w:t>
            </w:r>
            <w:r w:rsidRPr="00AB5D0A">
              <w:t>м</w:t>
            </w:r>
            <w:r w:rsidRPr="00AB5D0A">
              <w:t>пов роста рынка; угроза появления новых конкурентов; недостаточное покрытие расходов в бюджетных учр</w:t>
            </w:r>
            <w:r w:rsidRPr="00AB5D0A">
              <w:t>е</w:t>
            </w:r>
            <w:r w:rsidRPr="00AB5D0A">
              <w:t>ждениях здравоохранения; недоступность коммерческих услуг некоторым категориям граждан (пенсионеры, инв</w:t>
            </w:r>
            <w:r w:rsidRPr="00AB5D0A">
              <w:t>а</w:t>
            </w:r>
            <w:r w:rsidRPr="00AB5D0A">
              <w:t xml:space="preserve">лиды, многодетные семьи); </w:t>
            </w:r>
          </w:p>
          <w:p w:rsidR="004B7BB4" w:rsidRPr="00AB5D0A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 xml:space="preserve">сложность в правовой </w:t>
            </w:r>
            <w:proofErr w:type="spellStart"/>
            <w:r w:rsidRPr="00AB5D0A">
              <w:t>неразграниченности</w:t>
            </w:r>
            <w:proofErr w:type="spellEnd"/>
            <w:r w:rsidRPr="00AB5D0A">
              <w:t xml:space="preserve">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AB5D0A">
              <w:t>о</w:t>
            </w:r>
            <w:r w:rsidRPr="00AB5D0A">
              <w:t>рального вреда; отсутствие информированности пацие</w:t>
            </w:r>
            <w:r w:rsidRPr="00AB5D0A">
              <w:t>н</w:t>
            </w:r>
            <w:r w:rsidRPr="00AB5D0A">
              <w:t>тов о последствиях применения того или иного лека</w:t>
            </w:r>
            <w:r w:rsidRPr="00AB5D0A">
              <w:t>р</w:t>
            </w:r>
            <w:r w:rsidRPr="00AB5D0A">
              <w:t>ственного препарата, от использования той или иной а</w:t>
            </w:r>
            <w:r w:rsidRPr="00AB5D0A">
              <w:t>п</w:t>
            </w:r>
            <w:r w:rsidRPr="00AB5D0A">
              <w:t>паратуры, от оказания той или иной услуги; параллельное оказание платных и бесплатных услуг в одном госуда</w:t>
            </w:r>
            <w:r w:rsidRPr="00AB5D0A">
              <w:t>р</w:t>
            </w:r>
            <w:r w:rsidRPr="00AB5D0A">
              <w:t>ственном учреждении одними и теми же специалистами, на одном и том же оборудовании; неоднозначное отнош</w:t>
            </w:r>
            <w:r w:rsidRPr="00AB5D0A">
              <w:t>е</w:t>
            </w:r>
            <w:r w:rsidRPr="00AB5D0A">
              <w:t>ние к платной медицине в целом, наибольшее предпочт</w:t>
            </w:r>
            <w:r w:rsidRPr="00AB5D0A">
              <w:t>е</w:t>
            </w:r>
            <w:r w:rsidRPr="00AB5D0A">
              <w:t>ние отдается бесплатной медицине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Перспектива для компаний </w:t>
            </w:r>
            <w:proofErr w:type="spellStart"/>
            <w:r w:rsidRPr="00AB5D0A">
              <w:t>аутсорсеров</w:t>
            </w:r>
            <w:proofErr w:type="spellEnd"/>
            <w:r w:rsidRPr="00AB5D0A">
              <w:t xml:space="preserve">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AB5D0A">
              <w:t>о</w:t>
            </w:r>
            <w:r w:rsidRPr="00AB5D0A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 реальная и экономически целесообразная инвестиционная и налоговая политика; щад</w:t>
            </w:r>
            <w:r w:rsidRPr="00AB5D0A">
              <w:t>я</w:t>
            </w:r>
            <w:r w:rsidRPr="00AB5D0A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Отсутствие соответствующей законодательной и норм</w:t>
            </w:r>
            <w:r w:rsidRPr="00AB5D0A">
              <w:t>а</w:t>
            </w:r>
            <w:r w:rsidRPr="00AB5D0A">
              <w:t>тивной базы и механизмов регулирования взаимоотнош</w:t>
            </w:r>
            <w:r w:rsidRPr="00AB5D0A">
              <w:t>е</w:t>
            </w:r>
            <w:r w:rsidRPr="00AB5D0A">
              <w:t>ний между исполнителями, потребителями услуг и орг</w:t>
            </w:r>
            <w:r w:rsidRPr="00AB5D0A">
              <w:t>а</w:t>
            </w:r>
            <w:r w:rsidRPr="00AB5D0A">
              <w:t>нами местного самоуправления; недостаточность со</w:t>
            </w:r>
            <w:r w:rsidRPr="00AB5D0A">
              <w:t>б</w:t>
            </w:r>
            <w:r w:rsidRPr="00AB5D0A">
              <w:t>ственных оборотных средств; нехватка квалифицирова</w:t>
            </w:r>
            <w:r w:rsidRPr="00AB5D0A">
              <w:t>н</w:t>
            </w:r>
            <w:r w:rsidRPr="00AB5D0A">
              <w:t>ных кадров; трудности получения кредитов, неразвитость рынка лизинговых услуг; сложности получения помещ</w:t>
            </w:r>
            <w:r w:rsidRPr="00AB5D0A">
              <w:t>е</w:t>
            </w:r>
            <w:r w:rsidRPr="00AB5D0A">
              <w:t>ний, высокая арендная плата; социальная незащище</w:t>
            </w:r>
            <w:r w:rsidRPr="00AB5D0A">
              <w:t>н</w:t>
            </w:r>
            <w:r w:rsidRPr="00AB5D0A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Строительство ко</w:t>
            </w:r>
            <w:r w:rsidRPr="00AB5D0A">
              <w:t>м</w:t>
            </w:r>
            <w:r w:rsidRPr="00AB5D0A">
              <w:lastRenderedPageBreak/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 xml:space="preserve">Дефицит жилья; молодой стабильный рынок с присутствием </w:t>
            </w:r>
            <w:r w:rsidRPr="00AB5D0A">
              <w:lastRenderedPageBreak/>
              <w:t>достаточно сильных лидеров с большой долей рынка; ожи</w:t>
            </w:r>
            <w:r w:rsidRPr="00AB5D0A">
              <w:t>в</w:t>
            </w:r>
            <w:r w:rsidRPr="00AB5D0A">
              <w:t>ление рынка вторичного жилья; растущий спрос на коммерч</w:t>
            </w:r>
            <w:r w:rsidRPr="00AB5D0A">
              <w:t>е</w:t>
            </w:r>
            <w:r w:rsidRPr="00AB5D0A">
              <w:t>скую недвижимость в черте города и на территории промы</w:t>
            </w:r>
            <w:r w:rsidRPr="00AB5D0A">
              <w:t>ш</w:t>
            </w:r>
            <w:r w:rsidRPr="00AB5D0A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AB5D0A">
              <w:t>р</w:t>
            </w:r>
            <w:r w:rsidRPr="00AB5D0A">
              <w:t>вативность данной отрасли, наблюдается тенденция в испол</w:t>
            </w:r>
            <w:r w:rsidRPr="00AB5D0A">
              <w:t>ь</w:t>
            </w:r>
            <w:r w:rsidRPr="00AB5D0A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AB5D0A">
              <w:t>е</w:t>
            </w:r>
            <w:r w:rsidRPr="00AB5D0A">
              <w:t>риалы, изделия и конструкции, преимущественно отечестве</w:t>
            </w:r>
            <w:r w:rsidRPr="00AB5D0A">
              <w:t>н</w:t>
            </w:r>
            <w:r w:rsidRPr="00AB5D0A">
              <w:t>ные; увеличение спроса на малоэтажное жилое строительство, коттеджи, блок-</w:t>
            </w:r>
            <w:proofErr w:type="spellStart"/>
            <w:r w:rsidRPr="00AB5D0A">
              <w:t>хаусы</w:t>
            </w:r>
            <w:proofErr w:type="spellEnd"/>
            <w:r w:rsidRPr="00AB5D0A">
              <w:t xml:space="preserve">, </w:t>
            </w:r>
            <w:proofErr w:type="spellStart"/>
            <w:r w:rsidRPr="00AB5D0A">
              <w:t>таунсвилли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 xml:space="preserve">Нестабильность в экономике, неуверенность в будущих </w:t>
            </w:r>
            <w:r w:rsidRPr="00AB5D0A">
              <w:lastRenderedPageBreak/>
              <w:t>доходах; люди стремятся меньше тратить, больше откл</w:t>
            </w:r>
            <w:r w:rsidRPr="00AB5D0A">
              <w:t>а</w:t>
            </w:r>
            <w:r w:rsidRPr="00AB5D0A">
              <w:t>дывать; снижение доходов; ожидание дальнейшего сн</w:t>
            </w:r>
            <w:r w:rsidRPr="00AB5D0A">
              <w:t>и</w:t>
            </w:r>
            <w:r w:rsidRPr="00AB5D0A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AB5D0A">
              <w:t>н</w:t>
            </w:r>
            <w:r w:rsidRPr="00AB5D0A">
              <w:t>ные колебания спроса; жилищное строительство требует значительных вложений или инвестиций, наличие о</w:t>
            </w:r>
            <w:r w:rsidRPr="00AB5D0A">
              <w:t>б</w:t>
            </w:r>
            <w:r w:rsidRPr="00AB5D0A">
              <w:t>ширного оборотного и (или) стартового капитала, пр</w:t>
            </w:r>
            <w:r w:rsidRPr="00AB5D0A">
              <w:t>и</w:t>
            </w:r>
            <w:r w:rsidRPr="00AB5D0A">
              <w:t>влечение заемных денежных средств; использование ни</w:t>
            </w:r>
            <w:r w:rsidRPr="00AB5D0A">
              <w:t>з</w:t>
            </w:r>
            <w:r w:rsidRPr="00AB5D0A">
              <w:t xml:space="preserve">кооплачиваемого труда гастарбайтеров, как следствие, невысокое качество </w:t>
            </w:r>
            <w:proofErr w:type="spellStart"/>
            <w:r w:rsidRPr="00AB5D0A">
              <w:t>новостроя</w:t>
            </w:r>
            <w:proofErr w:type="spellEnd"/>
            <w:r w:rsidRPr="00AB5D0A">
              <w:t xml:space="preserve">; </w:t>
            </w:r>
            <w:proofErr w:type="spellStart"/>
            <w:r w:rsidRPr="00AB5D0A">
              <w:t>монополизированность</w:t>
            </w:r>
            <w:proofErr w:type="spellEnd"/>
            <w:r w:rsidRPr="00AB5D0A">
              <w:t xml:space="preserve"> сектора жилищного строительства и промышленности строительных материалов; непрозрачность предоставл</w:t>
            </w:r>
            <w:r w:rsidRPr="00AB5D0A">
              <w:t>е</w:t>
            </w:r>
            <w:r w:rsidRPr="00AB5D0A">
              <w:t>ния земельных участков для жилищного строительства; высокий уровень мошенничества в ходе сделок, соверш</w:t>
            </w:r>
            <w:r w:rsidRPr="00AB5D0A">
              <w:t>а</w:t>
            </w:r>
            <w:r w:rsidRPr="00AB5D0A">
              <w:t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"теневых" расчетов по сделкам)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Высокоперспективный, привлекательный рынок с динами</w:t>
            </w:r>
            <w:r w:rsidRPr="00AB5D0A">
              <w:t>ч</w:t>
            </w:r>
            <w:r w:rsidRPr="00AB5D0A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AB5D0A">
              <w:t>о</w:t>
            </w:r>
            <w:r w:rsidRPr="00AB5D0A">
              <w:t>лисов страны - Москвы и Санкт-Петербурга. Через террит</w:t>
            </w:r>
            <w:r w:rsidRPr="00AB5D0A">
              <w:t>о</w:t>
            </w:r>
            <w:r w:rsidRPr="00AB5D0A">
              <w:t>рию проходят все виды транспортных коммуникаций: желе</w:t>
            </w:r>
            <w:r w:rsidRPr="00AB5D0A">
              <w:t>з</w:t>
            </w:r>
            <w:r w:rsidRPr="00AB5D0A">
              <w:t xml:space="preserve">ные и автомобильные ветви федерального значения, Волго-Балтийский водный путь и воздушный коридор Европа-Азия. </w:t>
            </w:r>
            <w:r w:rsidRPr="00AB5D0A">
              <w:lastRenderedPageBreak/>
              <w:t>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AB5D0A">
              <w:t>о</w:t>
            </w:r>
            <w:r w:rsidRPr="00AB5D0A">
              <w:t>вести работы по развитию туристской инфраструктуры (р</w:t>
            </w:r>
            <w:r w:rsidRPr="00AB5D0A">
              <w:t>е</w:t>
            </w:r>
            <w:r w:rsidRPr="00AB5D0A">
              <w:t xml:space="preserve">конструкция причала и набережной), что позволит увеличить количество </w:t>
            </w:r>
            <w:proofErr w:type="spellStart"/>
            <w:r w:rsidRPr="00AB5D0A">
              <w:t>судозаходов</w:t>
            </w:r>
            <w:proofErr w:type="spellEnd"/>
            <w:r w:rsidRPr="00AB5D0A">
              <w:t xml:space="preserve">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Отсутствие продуманной маркетинговой компании, сн</w:t>
            </w:r>
            <w:r w:rsidRPr="00AB5D0A">
              <w:t>и</w:t>
            </w:r>
            <w:r w:rsidRPr="00AB5D0A">
              <w:t>жение уровня жизни населения, скептическое отношение потенциальных потребителей, непривлекательность с</w:t>
            </w:r>
            <w:r w:rsidRPr="00AB5D0A">
              <w:t>у</w:t>
            </w:r>
            <w:r w:rsidRPr="00AB5D0A">
              <w:t>ществующих туристических продуктов, отсутствие и</w:t>
            </w:r>
            <w:r w:rsidRPr="00AB5D0A">
              <w:t>н</w:t>
            </w:r>
            <w:r w:rsidRPr="00AB5D0A">
              <w:t>формированности населения о существовании туристич</w:t>
            </w:r>
            <w:r w:rsidRPr="00AB5D0A">
              <w:t>е</w:t>
            </w:r>
            <w:r w:rsidRPr="00AB5D0A">
              <w:t xml:space="preserve">ских продуктов в городе и области, отсутствие двух- и </w:t>
            </w:r>
            <w:proofErr w:type="spellStart"/>
            <w:r w:rsidRPr="00AB5D0A">
              <w:t>трехзвездных</w:t>
            </w:r>
            <w:proofErr w:type="spellEnd"/>
            <w:r w:rsidRPr="00AB5D0A">
              <w:t xml:space="preserve"> гостиниц туристского класса, предлага</w:t>
            </w:r>
            <w:r w:rsidRPr="00AB5D0A">
              <w:t>ю</w:t>
            </w:r>
            <w:r w:rsidRPr="00AB5D0A">
              <w:lastRenderedPageBreak/>
              <w:t>щих качественное обслуживание, низкий уровень подг</w:t>
            </w:r>
            <w:r w:rsidRPr="00AB5D0A">
              <w:t>о</w:t>
            </w:r>
            <w:r w:rsidRPr="00AB5D0A">
              <w:t>товки персонала для работы на туристском рынке</w:t>
            </w:r>
          </w:p>
        </w:tc>
      </w:tr>
      <w:tr w:rsidR="004A1F80" w:rsidRPr="00AB5D0A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Инновационные пр</w:t>
            </w:r>
            <w:r w:rsidRPr="00AB5D0A">
              <w:t>о</w:t>
            </w:r>
            <w:r w:rsidRPr="00AB5D0A">
              <w:t>екты, продукты и</w:t>
            </w:r>
            <w:r w:rsidRPr="00AB5D0A">
              <w:t>н</w:t>
            </w:r>
            <w:r w:rsidRPr="00AB5D0A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Условия современного мирового рынка требуют от организ</w:t>
            </w:r>
            <w:r w:rsidRPr="00AB5D0A">
              <w:t>а</w:t>
            </w:r>
            <w:r w:rsidRPr="00AB5D0A">
              <w:t>ций непрерывного поиска инноваций для получения конк</w:t>
            </w:r>
            <w:r w:rsidRPr="00AB5D0A">
              <w:t>у</w:t>
            </w:r>
            <w:r w:rsidRPr="00AB5D0A">
              <w:t>рентных преимуществ и, следовательно, эффективного фун</w:t>
            </w:r>
            <w:r w:rsidRPr="00AB5D0A">
              <w:t>к</w:t>
            </w:r>
            <w:r w:rsidRPr="00AB5D0A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AB5D0A">
              <w:t>н</w:t>
            </w:r>
            <w:r w:rsidRPr="00AB5D0A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AB5D0A">
              <w:t>н</w:t>
            </w:r>
            <w:r w:rsidRPr="00AB5D0A">
              <w:t>фраструктуры, обеспечивающей продвижение на рынок инн</w:t>
            </w:r>
            <w:r w:rsidRPr="00AB5D0A">
              <w:t>о</w:t>
            </w:r>
            <w:r w:rsidRPr="00AB5D0A">
              <w:t>ваций с помощью маркетинговых, консалтинговых, инжин</w:t>
            </w:r>
            <w:r w:rsidRPr="00AB5D0A">
              <w:t>и</w:t>
            </w:r>
            <w:r w:rsidRPr="00AB5D0A">
              <w:t>ринговых фирм, инвестиционных компаний и банков, бирж технологий, а также формирование благоприятной инфр</w:t>
            </w:r>
            <w:r w:rsidRPr="00AB5D0A">
              <w:t>а</w:t>
            </w:r>
            <w:r w:rsidRPr="00AB5D0A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AB5D0A">
              <w:t>ы</w:t>
            </w:r>
            <w:r w:rsidRPr="00AB5D0A">
              <w:t>годной основе кооперирования "по интересам" на разных ст</w:t>
            </w:r>
            <w:r w:rsidRPr="00AB5D0A">
              <w:t>а</w:t>
            </w:r>
            <w:r w:rsidRPr="00AB5D0A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AB5D0A">
              <w:t>и</w:t>
            </w:r>
            <w:r w:rsidRPr="00AB5D0A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AB5D0A">
              <w:t>е</w:t>
            </w:r>
            <w:r w:rsidRPr="00AB5D0A">
              <w:lastRenderedPageBreak/>
              <w:t>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AB5D0A">
              <w:t>н</w:t>
            </w:r>
            <w:r w:rsidRPr="00AB5D0A">
              <w:t>новационных предприятий; у большинства наукоемких предприятий наблюдается отсутствие коммерческого мышления (знают и понимают, что и как произвести, но не понимают, как и кому продать продукт); высокая ст</w:t>
            </w:r>
            <w:r w:rsidRPr="00AB5D0A">
              <w:t>о</w:t>
            </w:r>
            <w:r w:rsidRPr="00AB5D0A">
              <w:t xml:space="preserve">имость процедуры патентования, доказательства </w:t>
            </w:r>
            <w:proofErr w:type="spellStart"/>
            <w:r w:rsidRPr="00AB5D0A">
              <w:t>прав</w:t>
            </w:r>
            <w:r w:rsidRPr="00AB5D0A">
              <w:t>о</w:t>
            </w:r>
            <w:r w:rsidRPr="00AB5D0A">
              <w:t>обладания</w:t>
            </w:r>
            <w:proofErr w:type="spellEnd"/>
            <w:r w:rsidRPr="00AB5D0A">
              <w:t xml:space="preserve"> тем или иным продуктом, изобретением, те</w:t>
            </w:r>
            <w:r w:rsidRPr="00AB5D0A">
              <w:t>х</w:t>
            </w:r>
            <w:r w:rsidRPr="00AB5D0A">
              <w:t>нологией; необходимость разработки специального зак</w:t>
            </w:r>
            <w:r w:rsidRPr="00AB5D0A">
              <w:t>о</w:t>
            </w:r>
            <w:r w:rsidRPr="00AB5D0A">
              <w:t>на или пакета законов (в США их несколько), регулир</w:t>
            </w:r>
            <w:r w:rsidRPr="00AB5D0A">
              <w:t>у</w:t>
            </w:r>
            <w:r w:rsidRPr="00AB5D0A">
              <w:t>ющих всю инновационную и наукоемкую деятельность отечественного малого бизнеса</w:t>
            </w:r>
          </w:p>
        </w:tc>
      </w:tr>
      <w:tr w:rsidR="004A1F80" w:rsidRPr="00AB5D0A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(Источник: </w:t>
            </w:r>
            <w:hyperlink r:id="rId20" w:history="1">
              <w:r w:rsidRPr="00AB5D0A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Утилизация и перер</w:t>
            </w:r>
            <w:r w:rsidRPr="00AB5D0A">
              <w:t>а</w:t>
            </w:r>
            <w:r w:rsidRPr="00AB5D0A">
              <w:t>ботка твердых быт</w:t>
            </w:r>
            <w:r w:rsidRPr="00AB5D0A">
              <w:t>о</w:t>
            </w:r>
            <w:r w:rsidRPr="00AB5D0A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Высокие перспективы для потенциальных игроков рынка; ежегодный рост "производства" ТБО; популяризация экол</w:t>
            </w:r>
            <w:r w:rsidRPr="00AB5D0A">
              <w:t>о</w:t>
            </w:r>
            <w:r w:rsidRPr="00AB5D0A">
              <w:t>гичных процессов производства и производств в целом, сл</w:t>
            </w:r>
            <w:r w:rsidRPr="00AB5D0A">
              <w:t>е</w:t>
            </w:r>
            <w:r w:rsidRPr="00AB5D0A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AB5D0A">
              <w:t>и</w:t>
            </w:r>
            <w:r w:rsidRPr="00AB5D0A">
              <w:t>тельство, ЖКХ, благоустройство); привлекательные секторы рынка: рынок стеклобоя, рынок макулатуры, рынок текстил</w:t>
            </w:r>
            <w:r w:rsidRPr="00AB5D0A">
              <w:t>ь</w:t>
            </w:r>
            <w:r w:rsidRPr="00AB5D0A">
              <w:t>ных отходов, рынок лома черных металлов, рынок лома цве</w:t>
            </w:r>
            <w:r w:rsidRPr="00AB5D0A">
              <w:t>т</w:t>
            </w:r>
            <w:r w:rsidRPr="00AB5D0A">
              <w:t xml:space="preserve">ных металлов, рынок полимерных отходов, рынок </w:t>
            </w:r>
            <w:proofErr w:type="spellStart"/>
            <w:r w:rsidRPr="00AB5D0A">
              <w:t>вторичн</w:t>
            </w:r>
            <w:r w:rsidRPr="00AB5D0A">
              <w:t>о</w:t>
            </w:r>
            <w:r w:rsidRPr="00AB5D0A">
              <w:t>восстановленных</w:t>
            </w:r>
            <w:proofErr w:type="spellEnd"/>
            <w:r w:rsidRPr="00AB5D0A">
              <w:t xml:space="preserve"> продуктов (автомобильные шины); исто</w:t>
            </w:r>
            <w:r w:rsidRPr="00AB5D0A">
              <w:t>ч</w:t>
            </w:r>
            <w:r w:rsidRPr="00AB5D0A">
              <w:t>никами образования ТБО могут быть как жилые, так и общ</w:t>
            </w:r>
            <w:r w:rsidRPr="00AB5D0A">
              <w:t>е</w:t>
            </w:r>
            <w:r w:rsidRPr="00AB5D0A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AB5D0A">
              <w:t>е</w:t>
            </w:r>
            <w:r w:rsidRPr="00AB5D0A"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Нехватка специализированных территорий - полигонов; отсутствие сортировочных станций, </w:t>
            </w:r>
            <w:proofErr w:type="spellStart"/>
            <w:r w:rsidRPr="00AB5D0A">
              <w:t>рециклинговых</w:t>
            </w:r>
            <w:proofErr w:type="spellEnd"/>
            <w:r w:rsidRPr="00AB5D0A">
              <w:t xml:space="preserve"> зав</w:t>
            </w:r>
            <w:r w:rsidRPr="00AB5D0A">
              <w:t>о</w:t>
            </w:r>
            <w:r w:rsidRPr="00AB5D0A">
              <w:t>дов; несовершенная нормативно-правовая база, отсу</w:t>
            </w:r>
            <w:r w:rsidRPr="00AB5D0A">
              <w:t>т</w:t>
            </w:r>
            <w:r w:rsidRPr="00AB5D0A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AB5D0A">
              <w:t>р</w:t>
            </w:r>
            <w:r w:rsidRPr="00AB5D0A">
              <w:t>мативно - правовых актов, недостаточное финансиров</w:t>
            </w:r>
            <w:r w:rsidRPr="00AB5D0A">
              <w:t>а</w:t>
            </w:r>
            <w:r w:rsidRPr="00AB5D0A">
              <w:t>ние работ; не проработан вопрос об ответственности х</w:t>
            </w:r>
            <w:r w:rsidRPr="00AB5D0A">
              <w:t>о</w:t>
            </w:r>
            <w:r w:rsidRPr="00AB5D0A">
              <w:t>зяйствующих структур и граждан за нарушения природ</w:t>
            </w:r>
            <w:r w:rsidRPr="00AB5D0A">
              <w:t>о</w:t>
            </w:r>
            <w:r w:rsidRPr="00AB5D0A">
              <w:t>пользования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Возрождение прок</w:t>
            </w:r>
            <w:r w:rsidRPr="00AB5D0A">
              <w:t>а</w:t>
            </w:r>
            <w:r w:rsidRPr="00AB5D0A">
              <w:t>тов спортинвентаря, бытовой техники (профессиональные фотокамеры, виде</w:t>
            </w:r>
            <w:r w:rsidRPr="00AB5D0A">
              <w:t>о</w:t>
            </w:r>
            <w:r w:rsidRPr="00AB5D0A">
              <w:t>камеры, музыкальные инструменты), авт</w:t>
            </w:r>
            <w:r w:rsidRPr="00AB5D0A">
              <w:t>о</w:t>
            </w:r>
            <w:r w:rsidRPr="00AB5D0A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AB5D0A">
              <w:t>а</w:t>
            </w:r>
            <w:r w:rsidRPr="00AB5D0A">
              <w:t>тельнее арендовать его на несколько часов; высокая сто</w:t>
            </w:r>
            <w:r w:rsidRPr="00AB5D0A">
              <w:t>и</w:t>
            </w:r>
            <w:r w:rsidRPr="00AB5D0A">
              <w:t>мость товаров новинок, не каждый потребитель сможет по</w:t>
            </w:r>
            <w:r w:rsidRPr="00AB5D0A">
              <w:t>з</w:t>
            </w:r>
            <w:r w:rsidRPr="00AB5D0A">
              <w:t>волить себе обладать фотоаппаратом за тысячу долларов, п</w:t>
            </w:r>
            <w:r w:rsidRPr="00AB5D0A">
              <w:t>о</w:t>
            </w:r>
            <w:r w:rsidRPr="00AB5D0A">
              <w:t>этому перспектива возрождения прокатов очень велика; п</w:t>
            </w:r>
            <w:r w:rsidRPr="00AB5D0A">
              <w:t>о</w:t>
            </w:r>
            <w:r w:rsidRPr="00AB5D0A">
              <w:t>требитель получит товар высокого качества или товар не еж</w:t>
            </w:r>
            <w:r w:rsidRPr="00AB5D0A">
              <w:t>е</w:t>
            </w:r>
            <w:r w:rsidRPr="00AB5D0A">
              <w:lastRenderedPageBreak/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AB5D0A">
              <w:t>а</w:t>
            </w:r>
            <w:r w:rsidRPr="00AB5D0A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Процесс формирования рынка происходит стихийно; пр</w:t>
            </w:r>
            <w:r w:rsidRPr="00AB5D0A">
              <w:t>о</w:t>
            </w:r>
            <w:r w:rsidRPr="00AB5D0A">
              <w:t xml:space="preserve">каты - в основном </w:t>
            </w:r>
            <w:proofErr w:type="spellStart"/>
            <w:r w:rsidRPr="00AB5D0A">
              <w:t>долгоокупаемые</w:t>
            </w:r>
            <w:proofErr w:type="spellEnd"/>
            <w:r w:rsidRPr="00AB5D0A">
              <w:t xml:space="preserve"> проекты; предпри</w:t>
            </w:r>
            <w:r w:rsidRPr="00AB5D0A">
              <w:t>я</w:t>
            </w:r>
            <w:r w:rsidRPr="00AB5D0A">
              <w:t>тия, предлагающие потребителю практически одноро</w:t>
            </w:r>
            <w:r w:rsidRPr="00AB5D0A">
              <w:t>д</w:t>
            </w:r>
            <w:r w:rsidRPr="00AB5D0A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AB5D0A">
              <w:t>о</w:t>
            </w:r>
            <w:r w:rsidRPr="00AB5D0A">
              <w:t>виям нормативно-правовой базы для услуг проката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Поставка, монтаж и обслуживание выс</w:t>
            </w:r>
            <w:r w:rsidRPr="00AB5D0A">
              <w:t>о</w:t>
            </w:r>
            <w:r w:rsidRPr="00AB5D0A">
              <w:t>котехнологичного, телекоммуникацио</w:t>
            </w:r>
            <w:r w:rsidRPr="00AB5D0A">
              <w:t>н</w:t>
            </w:r>
            <w:r w:rsidRPr="00AB5D0A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Потенциальный рынок достаточно емкий как по числу потр</w:t>
            </w:r>
            <w:r w:rsidRPr="00AB5D0A">
              <w:t>е</w:t>
            </w:r>
            <w:r w:rsidRPr="00AB5D0A">
              <w:t>бителей, так и по своей географии; перспективы ввода цифр</w:t>
            </w:r>
            <w:r w:rsidRPr="00AB5D0A">
              <w:t>о</w:t>
            </w:r>
            <w:r w:rsidRPr="00AB5D0A">
              <w:t>вого вещания и переход в единое глобальное сообщество, п</w:t>
            </w:r>
            <w:r w:rsidRPr="00AB5D0A">
              <w:t>о</w:t>
            </w:r>
            <w:r w:rsidRPr="00AB5D0A">
              <w:t>способствуют повышению интереса и спроса, будет востреб</w:t>
            </w:r>
            <w:r w:rsidRPr="00AB5D0A">
              <w:t>о</w:t>
            </w:r>
            <w:r w:rsidRPr="00AB5D0A">
              <w:t>вано высокотехнологичное, телекоммуникационное оборуд</w:t>
            </w:r>
            <w:r w:rsidRPr="00AB5D0A">
              <w:t>о</w:t>
            </w:r>
            <w:r w:rsidRPr="00AB5D0A">
              <w:t xml:space="preserve">вание, его поставка, монтаж, тестирование, гарантийное, </w:t>
            </w:r>
            <w:proofErr w:type="spellStart"/>
            <w:r w:rsidRPr="00AB5D0A">
              <w:t>п</w:t>
            </w:r>
            <w:r w:rsidRPr="00AB5D0A">
              <w:t>о</w:t>
            </w:r>
            <w:r w:rsidRPr="00AB5D0A">
              <w:t>стгарантийное</w:t>
            </w:r>
            <w:proofErr w:type="spellEnd"/>
            <w:r w:rsidRPr="00AB5D0A">
              <w:t xml:space="preserve">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AB5D0A">
              <w:t>ю</w:t>
            </w:r>
            <w:r w:rsidRPr="00AB5D0A">
              <w:t>щих создание в стране новых типов оборудования, поддерж</w:t>
            </w:r>
            <w:r w:rsidRPr="00AB5D0A">
              <w:t>и</w:t>
            </w:r>
            <w:r w:rsidRPr="00AB5D0A">
              <w:t>вающих развитие новых технологий; повышение инвестиц</w:t>
            </w:r>
            <w:r w:rsidRPr="00AB5D0A">
              <w:t>и</w:t>
            </w:r>
            <w:r w:rsidRPr="00AB5D0A">
              <w:t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AB5D0A">
              <w:t>а</w:t>
            </w:r>
            <w:r w:rsidRPr="00AB5D0A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AB5D0A">
              <w:t>и</w:t>
            </w:r>
            <w:r w:rsidRPr="00AB5D0A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AB5D0A">
              <w:t>мультисервисных</w:t>
            </w:r>
            <w:proofErr w:type="spellEnd"/>
            <w:r w:rsidRPr="00AB5D0A">
              <w:t xml:space="preserve"> АТС; постоянно растущая интенсивность использования; развитие сферы л</w:t>
            </w:r>
            <w:r w:rsidRPr="00AB5D0A">
              <w:t>и</w:t>
            </w:r>
            <w:r w:rsidRPr="00AB5D0A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Высокая стоимость самого оборудования и комплекту</w:t>
            </w:r>
            <w:r w:rsidRPr="00AB5D0A">
              <w:t>ю</w:t>
            </w:r>
            <w:r w:rsidRPr="00AB5D0A">
              <w:t>щих, высокие затраты на закуп оборудования и транспо</w:t>
            </w:r>
            <w:r w:rsidRPr="00AB5D0A">
              <w:t>р</w:t>
            </w:r>
            <w:r w:rsidRPr="00AB5D0A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AB5D0A">
              <w:t>и</w:t>
            </w:r>
            <w:r w:rsidRPr="00AB5D0A">
              <w:t>онном оборудовании; монополизированный рынок ме</w:t>
            </w:r>
            <w:r w:rsidRPr="00AB5D0A">
              <w:t>ж</w:t>
            </w:r>
            <w:r w:rsidRPr="00AB5D0A">
              <w:t>дугородней и международной связи, главный монополист ОАО "Ростелеком", по данным Минсвязи РФ, охватывает 70% трафика (</w:t>
            </w:r>
            <w:hyperlink r:id="rId21" w:history="1">
              <w:r w:rsidRPr="00AB5D0A">
                <w:t>http://old.minsvyaz.ru/ministry/documents/816/827.shtml</w:t>
              </w:r>
            </w:hyperlink>
            <w:r w:rsidRPr="00AB5D0A">
              <w:t>); зависимость от предлагаемых сетевых услуг связи, от технических возможностей сетевого оборудования; з</w:t>
            </w:r>
            <w:r w:rsidRPr="00AB5D0A">
              <w:t>а</w:t>
            </w:r>
            <w:r w:rsidRPr="00AB5D0A">
              <w:t>труднен выход на рынок новых операторов связи; быс</w:t>
            </w:r>
            <w:r w:rsidRPr="00AB5D0A">
              <w:t>т</w:t>
            </w:r>
            <w:r w:rsidRPr="00AB5D0A">
              <w:t>рый моральный износ оборудования и сопутствующих гаджетов; установка телекоммуникационного оборудов</w:t>
            </w:r>
            <w:r w:rsidRPr="00AB5D0A">
              <w:t>а</w:t>
            </w:r>
            <w:r w:rsidRPr="00AB5D0A">
              <w:t>ния сопряжена с обязательной сертификацией и лиценз</w:t>
            </w:r>
            <w:r w:rsidRPr="00AB5D0A">
              <w:t>и</w:t>
            </w:r>
            <w:r w:rsidRPr="00AB5D0A">
              <w:t xml:space="preserve">рованием на территории РФ; оборудование </w:t>
            </w:r>
            <w:proofErr w:type="spellStart"/>
            <w:r w:rsidRPr="00AB5D0A">
              <w:t>малоликвидно</w:t>
            </w:r>
            <w:proofErr w:type="spellEnd"/>
            <w:r w:rsidRPr="00AB5D0A">
              <w:t xml:space="preserve"> (особенно оптико-волоконное); вторичный рынок практ</w:t>
            </w:r>
            <w:r w:rsidRPr="00AB5D0A">
              <w:t>и</w:t>
            </w:r>
            <w:r w:rsidRPr="00AB5D0A">
              <w:t>чески отсутствует, т.к. оборудование подвержено быс</w:t>
            </w:r>
            <w:r w:rsidRPr="00AB5D0A">
              <w:t>т</w:t>
            </w:r>
            <w:r w:rsidRPr="00AB5D0A">
              <w:t>рому моральному старению; риск: кражи, умышленной порчи (в т.ч. конкурентами), вандализма; дополнительные затраты на периодическое обучение персонала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Развитие сельского </w:t>
            </w:r>
            <w:r w:rsidRPr="00AB5D0A">
              <w:lastRenderedPageBreak/>
              <w:t>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Спрос значительно превышает предложения; разработка пр</w:t>
            </w:r>
            <w:r w:rsidRPr="00AB5D0A">
              <w:t>о</w:t>
            </w:r>
            <w:r w:rsidRPr="00AB5D0A">
              <w:lastRenderedPageBreak/>
              <w:t>грамм финансовой поддержки для семейных ферм и КФХ; возможность создания не глобальных агрокомплексов с вес</w:t>
            </w:r>
            <w:r w:rsidRPr="00AB5D0A">
              <w:t>ь</w:t>
            </w:r>
            <w:r w:rsidRPr="00AB5D0A">
              <w:t>ма внушительными издержками, а малых фермерских х</w:t>
            </w:r>
            <w:r w:rsidRPr="00AB5D0A">
              <w:t>о</w:t>
            </w:r>
            <w:r w:rsidRPr="00AB5D0A">
              <w:t>зяйств, которые могут быстро переналаживать произво</w:t>
            </w:r>
            <w:r w:rsidRPr="00AB5D0A">
              <w:t>д</w:t>
            </w:r>
            <w:r w:rsidRPr="00AB5D0A">
              <w:t>ственные процессы в соответствии с тенденциями рынка, п</w:t>
            </w:r>
            <w:r w:rsidRPr="00AB5D0A">
              <w:t>о</w:t>
            </w:r>
            <w:r w:rsidRPr="00AB5D0A">
              <w:t>требительскими предпочтениями, новыми технологиями; н</w:t>
            </w:r>
            <w:r w:rsidRPr="00AB5D0A">
              <w:t>е</w:t>
            </w:r>
            <w:r w:rsidRPr="00AB5D0A">
              <w:t>значительная конкуренция; выход на рынок крупных потр</w:t>
            </w:r>
            <w:r w:rsidRPr="00AB5D0A">
              <w:t>е</w:t>
            </w:r>
            <w:r w:rsidRPr="00AB5D0A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AB5D0A">
              <w:t>ч</w:t>
            </w:r>
            <w:r w:rsidRPr="00AB5D0A">
              <w:t xml:space="preserve">ной, </w:t>
            </w:r>
            <w:proofErr w:type="spellStart"/>
            <w:r w:rsidRPr="00AB5D0A">
              <w:t>растительномолочной</w:t>
            </w:r>
            <w:proofErr w:type="spellEnd"/>
            <w:r w:rsidRPr="00AB5D0A">
              <w:t xml:space="preserve"> и полуфабрикатов из нее), прои</w:t>
            </w:r>
            <w:r w:rsidRPr="00AB5D0A">
              <w:t>з</w:t>
            </w:r>
            <w:r w:rsidRPr="00AB5D0A">
              <w:t>водители продуктов питания вынуждены повышать качество сырья и конечного продукта, иметь гарантированные ко</w:t>
            </w:r>
            <w:r w:rsidRPr="00AB5D0A">
              <w:t>н</w:t>
            </w:r>
            <w:r w:rsidRPr="00AB5D0A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Сильная зависимость от дешевого экспортируемого сел</w:t>
            </w:r>
            <w:r w:rsidRPr="00AB5D0A">
              <w:t>ь</w:t>
            </w:r>
            <w:r w:rsidRPr="00AB5D0A">
              <w:lastRenderedPageBreak/>
              <w:t>скохозяйственного продукта (из Аргентины, США, Бр</w:t>
            </w:r>
            <w:r w:rsidRPr="00AB5D0A">
              <w:t>а</w:t>
            </w:r>
            <w:r w:rsidRPr="00AB5D0A">
              <w:t>зилии) не всегда удовлетворительного качества; отсу</w:t>
            </w:r>
            <w:r w:rsidRPr="00AB5D0A">
              <w:t>т</w:t>
            </w:r>
            <w:r w:rsidRPr="00AB5D0A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AB5D0A">
              <w:t>р</w:t>
            </w:r>
            <w:r w:rsidRPr="00AB5D0A">
              <w:t>но-технических норм; отсутствие контролирующего орг</w:t>
            </w:r>
            <w:r w:rsidRPr="00AB5D0A">
              <w:t>а</w:t>
            </w:r>
            <w:r w:rsidRPr="00AB5D0A">
              <w:t>на; высокая стоимость основных средств (отечественного оборудования практически нет, а оборудование импор</w:t>
            </w:r>
            <w:r w:rsidRPr="00AB5D0A">
              <w:t>т</w:t>
            </w:r>
            <w:r w:rsidRPr="00AB5D0A">
              <w:t>ного производства преимущественно обладает высокой ценой); нехватка собственного оборотного (стартового) капитала у фермеров; нестабильные климатические усл</w:t>
            </w:r>
            <w:r w:rsidRPr="00AB5D0A">
              <w:t>о</w:t>
            </w:r>
            <w:r w:rsidRPr="00AB5D0A">
              <w:t>вия области</w:t>
            </w:r>
          </w:p>
        </w:tc>
      </w:tr>
      <w:tr w:rsidR="004A1F80" w:rsidRPr="00AB5D0A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Пункты общественн</w:t>
            </w:r>
            <w:r w:rsidRPr="00AB5D0A">
              <w:t>о</w:t>
            </w:r>
            <w:r w:rsidRPr="00AB5D0A">
              <w:t>го питания (в формате "</w:t>
            </w:r>
            <w:proofErr w:type="spellStart"/>
            <w:r w:rsidRPr="00AB5D0A">
              <w:t>фастфуд</w:t>
            </w:r>
            <w:proofErr w:type="spellEnd"/>
            <w:r w:rsidRPr="00AB5D0A">
              <w:t>" и "</w:t>
            </w:r>
            <w:proofErr w:type="spellStart"/>
            <w:r w:rsidRPr="00AB5D0A">
              <w:t>стритфуд</w:t>
            </w:r>
            <w:proofErr w:type="spellEnd"/>
            <w:r w:rsidRPr="00AB5D0A">
              <w:t>", но с п</w:t>
            </w:r>
            <w:r w:rsidRPr="00AB5D0A">
              <w:t>о</w:t>
            </w:r>
            <w:r w:rsidRPr="00AB5D0A">
              <w:t>лезной едой, спорти</w:t>
            </w:r>
            <w:r w:rsidRPr="00AB5D0A">
              <w:t>в</w:t>
            </w:r>
            <w:r w:rsidRPr="00AB5D0A">
              <w:t>ное питание, диетич</w:t>
            </w:r>
            <w:r w:rsidRPr="00AB5D0A">
              <w:t>е</w:t>
            </w:r>
            <w:r w:rsidRPr="00AB5D0A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Популяризация здорового образа жизни, спортивного пит</w:t>
            </w:r>
            <w:r w:rsidRPr="00AB5D0A">
              <w:t>а</w:t>
            </w:r>
            <w:r w:rsidRPr="00AB5D0A">
              <w:t>ния; спрос высокий; распространение по стране сетей форм</w:t>
            </w:r>
            <w:r w:rsidRPr="00AB5D0A">
              <w:t>а</w:t>
            </w:r>
            <w:r w:rsidRPr="00AB5D0A">
              <w:t xml:space="preserve">та </w:t>
            </w:r>
            <w:proofErr w:type="spellStart"/>
            <w:r w:rsidRPr="00AB5D0A">
              <w:t>фаст</w:t>
            </w:r>
            <w:proofErr w:type="spellEnd"/>
            <w:r w:rsidRPr="00AB5D0A">
              <w:t xml:space="preserve"> и </w:t>
            </w:r>
            <w:proofErr w:type="spellStart"/>
            <w:r w:rsidRPr="00AB5D0A">
              <w:t>стритфудов</w:t>
            </w:r>
            <w:proofErr w:type="spellEnd"/>
            <w:r w:rsidRPr="00AB5D0A">
              <w:t xml:space="preserve"> (пиццерии, блинные, кофейни, пиро</w:t>
            </w:r>
            <w:r w:rsidRPr="00AB5D0A">
              <w:t>ж</w:t>
            </w:r>
            <w:r w:rsidRPr="00AB5D0A">
              <w:t xml:space="preserve">ковые и т.д.), преимущества </w:t>
            </w:r>
            <w:proofErr w:type="spellStart"/>
            <w:r w:rsidRPr="00AB5D0A">
              <w:t>сетевиков</w:t>
            </w:r>
            <w:proofErr w:type="spellEnd"/>
            <w:r w:rsidRPr="00AB5D0A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AB5D0A">
              <w:t>визуализованные</w:t>
            </w:r>
            <w:proofErr w:type="spellEnd"/>
            <w:r w:rsidRPr="00AB5D0A">
              <w:t xml:space="preserve"> брэнды; рынок общ</w:t>
            </w:r>
            <w:r w:rsidRPr="00AB5D0A">
              <w:t>е</w:t>
            </w:r>
            <w:r w:rsidRPr="00AB5D0A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AB5D0A">
              <w:t>о</w:t>
            </w:r>
            <w:r w:rsidRPr="00AB5D0A">
              <w:t>ровой конкурентной среды; возможность управления кач</w:t>
            </w:r>
            <w:r w:rsidRPr="00AB5D0A">
              <w:t>е</w:t>
            </w:r>
            <w:r w:rsidRPr="00AB5D0A">
              <w:t>ством; специализация уличных ресторанов на новых проду</w:t>
            </w:r>
            <w:r w:rsidRPr="00AB5D0A">
              <w:t>к</w:t>
            </w:r>
            <w:r w:rsidRPr="00AB5D0A">
              <w:t>тах на фитнес-основе, с пониженным содержанием жиров, а</w:t>
            </w:r>
            <w:r w:rsidRPr="00AB5D0A">
              <w:t>к</w:t>
            </w:r>
            <w:r w:rsidRPr="00AB5D0A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AB5D0A">
              <w:t>фитооснове</w:t>
            </w:r>
            <w:proofErr w:type="spellEnd"/>
            <w:r w:rsidRPr="00AB5D0A">
              <w:t xml:space="preserve"> (хлеба, напитки, с</w:t>
            </w:r>
            <w:r w:rsidRPr="00AB5D0A">
              <w:t>а</w:t>
            </w:r>
            <w:r w:rsidRPr="00AB5D0A"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Дефицит квалифицированного персонала; рост цен на продукты питания; слабое развитие франчайзинга; нег</w:t>
            </w:r>
            <w:r w:rsidRPr="00AB5D0A">
              <w:t>а</w:t>
            </w:r>
            <w:r w:rsidRPr="00AB5D0A">
              <w:t>тивная репутация классического фастфуда (например</w:t>
            </w:r>
            <w:r w:rsidR="00B07327" w:rsidRPr="00AB5D0A">
              <w:t>,</w:t>
            </w:r>
            <w:r w:rsidRPr="00AB5D0A">
              <w:t xml:space="preserve"> продукты Макдональдс, способные вызывать клинич</w:t>
            </w:r>
            <w:r w:rsidRPr="00AB5D0A">
              <w:t>е</w:t>
            </w:r>
            <w:r w:rsidRPr="00AB5D0A">
              <w:t>ские формы ожирения.</w:t>
            </w:r>
          </w:p>
        </w:tc>
      </w:tr>
      <w:tr w:rsidR="004A1F80" w:rsidRPr="00AB5D0A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(Источник </w:t>
            </w:r>
            <w:hyperlink r:id="rId22" w:history="1">
              <w:r w:rsidRPr="00AB5D0A">
                <w:t>http://www.procook.ru/articles.php?do=74</w:t>
              </w:r>
            </w:hyperlink>
            <w:r w:rsidRPr="00AB5D0A">
              <w:t>)</w:t>
            </w:r>
          </w:p>
        </w:tc>
      </w:tr>
      <w:tr w:rsidR="004A1F80" w:rsidRPr="00AB5D0A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Детское дошкольное образование, увелич</w:t>
            </w:r>
            <w:r w:rsidRPr="00AB5D0A">
              <w:t>е</w:t>
            </w:r>
            <w:r w:rsidRPr="00AB5D0A">
              <w:t>ние числа частных детских садов, разв</w:t>
            </w:r>
            <w:r w:rsidRPr="00AB5D0A">
              <w:t>и</w:t>
            </w:r>
            <w:r w:rsidRPr="00AB5D0A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Рынок большого потенциала, не удовлетворен спрос, полн</w:t>
            </w:r>
            <w:r w:rsidRPr="00AB5D0A">
              <w:t>о</w:t>
            </w:r>
            <w:r w:rsidRPr="00AB5D0A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Отсутствие квалифицированных кадров со специальным образованием; снижение уровня рождаемости; возобно</w:t>
            </w:r>
            <w:r w:rsidRPr="00AB5D0A">
              <w:t>в</w:t>
            </w:r>
            <w:r w:rsidRPr="00AB5D0A">
              <w:t>ление муниципальных детских садов; требования гос</w:t>
            </w:r>
            <w:r w:rsidRPr="00AB5D0A">
              <w:t>у</w:t>
            </w:r>
            <w:r w:rsidRPr="00AB5D0A">
              <w:t>дарства к частным детским садам делают их существов</w:t>
            </w:r>
            <w:r w:rsidRPr="00AB5D0A">
              <w:t>а</w:t>
            </w:r>
            <w:r w:rsidRPr="00AB5D0A">
              <w:t>ние невыгодным для инвесторов; необходимо лицензир</w:t>
            </w:r>
            <w:r w:rsidRPr="00AB5D0A">
              <w:t>о</w:t>
            </w:r>
            <w:r w:rsidRPr="00AB5D0A">
              <w:t>вание на образовательную деятельность; при территор</w:t>
            </w:r>
            <w:r w:rsidRPr="00AB5D0A">
              <w:t>и</w:t>
            </w:r>
            <w:r w:rsidRPr="00AB5D0A">
              <w:t>альном размещении частного детского сада в многоква</w:t>
            </w:r>
            <w:r w:rsidRPr="00AB5D0A">
              <w:t>р</w:t>
            </w:r>
            <w:r w:rsidRPr="00AB5D0A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AB5D0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 xml:space="preserve">мировать механизмы оперативного решения проблем.  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Ожидается, что в ходе реализации </w:t>
      </w:r>
      <w:r w:rsidR="00467EBE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Производство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Производственные малые и средние предприятия сосредоточены в разли</w:t>
      </w:r>
      <w:r w:rsidRPr="00AB5D0A">
        <w:rPr>
          <w:sz w:val="26"/>
          <w:szCs w:val="26"/>
        </w:rPr>
        <w:t>ч</w:t>
      </w:r>
      <w:r w:rsidRPr="00AB5D0A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 Организация процесса продажи крупными промышленными предприят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на.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Наиболее критичное условие для создания нового бизнеса в сфере прои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AB5D0A">
        <w:rPr>
          <w:sz w:val="26"/>
          <w:szCs w:val="26"/>
        </w:rPr>
        <w:t>к</w:t>
      </w:r>
      <w:r w:rsidRPr="00AB5D0A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AB5D0A">
        <w:rPr>
          <w:sz w:val="26"/>
          <w:szCs w:val="26"/>
        </w:rPr>
        <w:t>ш</w:t>
      </w:r>
      <w:r w:rsidRPr="00AB5D0A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AB5D0A">
        <w:rPr>
          <w:sz w:val="26"/>
          <w:szCs w:val="26"/>
        </w:rPr>
        <w:t>к</w:t>
      </w:r>
      <w:r w:rsidRPr="00AB5D0A">
        <w:rPr>
          <w:sz w:val="26"/>
          <w:szCs w:val="26"/>
        </w:rPr>
        <w:t>туры.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Важной стимулирующей мерой, способной привлечь бизнес в сферу прои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ность с возможностью отсрочки платежа.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Для производственных компаний достаточно сложно подобрать произво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ственное помещение, в связи с чем важно наладить взаимоотношения между кру</w:t>
      </w:r>
      <w:r w:rsidRPr="00AB5D0A">
        <w:rPr>
          <w:sz w:val="26"/>
          <w:szCs w:val="26"/>
        </w:rPr>
        <w:t>п</w:t>
      </w:r>
      <w:r w:rsidRPr="00AB5D0A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Строительство: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него и высшего образования.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та и земельной комиссии.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Для предприятий и строительной, и производственной сферы одним из о</w:t>
      </w:r>
      <w:r w:rsidRPr="00AB5D0A">
        <w:rPr>
          <w:sz w:val="26"/>
          <w:szCs w:val="26"/>
        </w:rPr>
        <w:t>с</w:t>
      </w:r>
      <w:r w:rsidRPr="00AB5D0A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AB5D0A">
        <w:rPr>
          <w:sz w:val="26"/>
          <w:szCs w:val="26"/>
        </w:rPr>
        <w:t>в</w:t>
      </w:r>
      <w:r w:rsidRPr="00AB5D0A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AB5D0A">
        <w:rPr>
          <w:sz w:val="26"/>
          <w:szCs w:val="26"/>
        </w:rPr>
        <w:t>с</w:t>
      </w:r>
      <w:r w:rsidRPr="00AB5D0A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 целью обеспечения качества выполнения ремонтно-строительных и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AB5D0A">
        <w:rPr>
          <w:bCs/>
          <w:sz w:val="26"/>
          <w:szCs w:val="26"/>
        </w:rPr>
        <w:t>Муниципальная программа</w:t>
      </w:r>
      <w:r w:rsidR="00467EBE" w:rsidRPr="00AB5D0A">
        <w:rPr>
          <w:sz w:val="26"/>
          <w:szCs w:val="26"/>
        </w:rPr>
        <w:t xml:space="preserve"> </w:t>
      </w:r>
      <w:r w:rsidRPr="00AB5D0A">
        <w:rPr>
          <w:sz w:val="26"/>
          <w:szCs w:val="26"/>
        </w:rPr>
        <w:t>предусматривает, во-первых, решение конкретных вопросов взаим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действия на встречах бизнеса с представителями служб (в т.ч. в рамках Координ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lastRenderedPageBreak/>
        <w:t>ционного совета), а также проведение круглых столов с участием структур.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AB5D0A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AB5D0A">
        <w:rPr>
          <w:spacing w:val="-4"/>
          <w:sz w:val="26"/>
          <w:szCs w:val="26"/>
        </w:rPr>
        <w:t>о</w:t>
      </w:r>
      <w:r w:rsidRPr="00AB5D0A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AB5D0A">
        <w:rPr>
          <w:spacing w:val="-4"/>
          <w:sz w:val="26"/>
          <w:szCs w:val="26"/>
        </w:rPr>
        <w:t>и</w:t>
      </w:r>
      <w:r w:rsidRPr="00AB5D0A">
        <w:rPr>
          <w:spacing w:val="-4"/>
          <w:sz w:val="26"/>
          <w:szCs w:val="26"/>
        </w:rPr>
        <w:t>мости.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Торговля: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ния, организации франчайзинговых связей.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Предприятия торговой сферы остро ощущают рост уровня налогооблож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Особую сложность для предприятий данной сферы имеют проверки со ст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торинг норм, регулирующих деятельность МСП.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Услуги: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такт с клиентами, а следовательно - качество подготовки персонала, умение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дать услугу, сделать ее качественной.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грамм "Наше будущее".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AB5D0A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ние их в программы поддержки МСП.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Таким образом, задачи в области поддержки негосударственных образов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тельных организаций могут быть разделены на 2 группы: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 Краткосрочные задачи организационного характера, связанные с форм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том образования Вологодской области.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ниципального заказа, изменением условий налогообложения.</w:t>
      </w:r>
    </w:p>
    <w:p w:rsidR="00F031FC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ждениях.</w:t>
      </w:r>
    </w:p>
    <w:p w:rsidR="004B7BB4" w:rsidRPr="00AB5D0A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AB5D0A">
        <w:rPr>
          <w:sz w:val="26"/>
          <w:szCs w:val="26"/>
        </w:rPr>
        <w:t>Должны создаваться необходимые условия для развития предприятий др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гих форм услуг (табл. 4)</w:t>
      </w:r>
      <w:r w:rsidR="00143385" w:rsidRPr="00AB5D0A">
        <w:rPr>
          <w:sz w:val="26"/>
          <w:szCs w:val="26"/>
        </w:rPr>
        <w:t>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4A1F80" w:rsidRPr="00AB5D0A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AB5D0A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B5D0A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AB5D0A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b/>
                <w:bCs/>
              </w:rPr>
              <w:t>Решение</w:t>
            </w:r>
          </w:p>
        </w:tc>
      </w:tr>
      <w:tr w:rsidR="004A1F80" w:rsidRPr="00AB5D0A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Решение</w:t>
            </w:r>
          </w:p>
        </w:tc>
      </w:tr>
      <w:tr w:rsidR="004A1F80" w:rsidRPr="00AB5D0A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1. Предоставление помещений в аренду или возможности выкупа</w:t>
            </w:r>
          </w:p>
        </w:tc>
      </w:tr>
      <w:tr w:rsidR="004A1F80" w:rsidRPr="00AB5D0A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2. Подготовка, привлечение в город специал</w:t>
            </w:r>
            <w:r w:rsidRPr="00AB5D0A">
              <w:t>и</w:t>
            </w:r>
            <w:r w:rsidRPr="00AB5D0A">
              <w:t>стов (предоставление арендного жилья, разр</w:t>
            </w:r>
            <w:r w:rsidRPr="00AB5D0A">
              <w:t>а</w:t>
            </w:r>
            <w:r w:rsidRPr="00AB5D0A">
              <w:t>ботка муниципальной программы по привл</w:t>
            </w:r>
            <w:r w:rsidRPr="00AB5D0A">
              <w:t>е</w:t>
            </w:r>
            <w:r w:rsidRPr="00AB5D0A">
              <w:t>чению специалистов)</w:t>
            </w:r>
          </w:p>
        </w:tc>
      </w:tr>
      <w:tr w:rsidR="004A1F80" w:rsidRPr="00AB5D0A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5. Информационная поддержка. Р</w:t>
            </w:r>
            <w:r w:rsidRPr="00AB5D0A">
              <w:t>е</w:t>
            </w:r>
            <w:r w:rsidRPr="00AB5D0A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6. Наличие в городе квалифицирова</w:t>
            </w:r>
            <w:r w:rsidRPr="00AB5D0A">
              <w:t>н</w:t>
            </w:r>
            <w:r w:rsidRPr="00AB5D0A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1. Наличие привлекательного турпр</w:t>
            </w:r>
            <w:r w:rsidRPr="00AB5D0A">
              <w:t>о</w:t>
            </w:r>
            <w:r w:rsidRPr="00AB5D0A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AB5D0A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AB5D0A">
              <w:t>1. Определение туристического потенциала города в стратегии развития</w:t>
            </w: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AB5D0A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AB5D0A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4A1F80" w:rsidRPr="00AB5D0A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2. Создание условий для причала те</w:t>
            </w:r>
            <w:r w:rsidRPr="00AB5D0A">
              <w:t>п</w:t>
            </w:r>
            <w:r w:rsidRPr="00AB5D0A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3. Привлечение федеральных денег на созд</w:t>
            </w:r>
            <w:r w:rsidRPr="00AB5D0A">
              <w:t>а</w:t>
            </w:r>
            <w:r w:rsidRPr="00AB5D0A">
              <w:t>ние туристского продукта, развитие турист</w:t>
            </w:r>
            <w:r w:rsidRPr="00AB5D0A">
              <w:t>и</w:t>
            </w:r>
            <w:r w:rsidRPr="00AB5D0A">
              <w:t>ческой инфраструктуры</w:t>
            </w: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4. Проведение аккредитации турфирм</w:t>
            </w:r>
          </w:p>
        </w:tc>
      </w:tr>
      <w:tr w:rsidR="004A1F80" w:rsidRPr="00AB5D0A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1. Пересмотр транспортной логистики и опт</w:t>
            </w:r>
            <w:r w:rsidRPr="00AB5D0A">
              <w:t>и</w:t>
            </w:r>
            <w:r w:rsidRPr="00AB5D0A">
              <w:t>мизация маршрутов</w:t>
            </w: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2. Грамотный и ответственный чино</w:t>
            </w:r>
            <w:r w:rsidRPr="00AB5D0A">
              <w:t>в</w:t>
            </w:r>
            <w:r w:rsidRPr="00AB5D0A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2. Создание равных условий для частных и м</w:t>
            </w:r>
            <w:r w:rsidRPr="00AB5D0A">
              <w:t>у</w:t>
            </w:r>
            <w:r w:rsidRPr="00AB5D0A">
              <w:t>ниципальных перевозчиков</w:t>
            </w: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3. Проведение конкурса по распределению а</w:t>
            </w:r>
            <w:r w:rsidRPr="00AB5D0A">
              <w:t>в</w:t>
            </w:r>
            <w:r w:rsidRPr="00AB5D0A">
              <w:t>тобусных маршрутов</w:t>
            </w: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4. Прозрачные и равные условия раб</w:t>
            </w:r>
            <w:r w:rsidRPr="00AB5D0A">
              <w:t>о</w:t>
            </w:r>
            <w:r w:rsidRPr="00AB5D0A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4. Проведение работы с убыточными муниц</w:t>
            </w:r>
            <w:r w:rsidRPr="00AB5D0A">
              <w:t>и</w:t>
            </w:r>
            <w:r w:rsidRPr="00AB5D0A">
              <w:t>пальными предприятиями</w:t>
            </w:r>
          </w:p>
        </w:tc>
      </w:tr>
      <w:tr w:rsidR="004A1F80" w:rsidRPr="00AB5D0A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AB5D0A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F80" w:rsidRPr="00AB5D0A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AB5D0A">
              <w:t>5. Необходимость легализации таксомоторов</w:t>
            </w:r>
          </w:p>
        </w:tc>
      </w:tr>
    </w:tbl>
    <w:p w:rsidR="004B7BB4" w:rsidRPr="00AB5D0A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тия города.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Одним из перспективных направлений поддержки предпринимательства я</w:t>
      </w:r>
      <w:r w:rsidRPr="00AB5D0A">
        <w:rPr>
          <w:sz w:val="26"/>
          <w:szCs w:val="26"/>
        </w:rPr>
        <w:t>в</w:t>
      </w:r>
      <w:r w:rsidRPr="00AB5D0A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AB5D0A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AB5D0A">
        <w:rPr>
          <w:spacing w:val="-6"/>
          <w:sz w:val="26"/>
          <w:szCs w:val="26"/>
        </w:rPr>
        <w:t>е</w:t>
      </w:r>
      <w:r w:rsidRPr="00AB5D0A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AB5D0A">
        <w:rPr>
          <w:spacing w:val="-6"/>
          <w:sz w:val="26"/>
          <w:szCs w:val="26"/>
        </w:rPr>
        <w:t>л</w:t>
      </w:r>
      <w:r w:rsidRPr="00AB5D0A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На </w:t>
      </w:r>
      <w:hyperlink w:anchor="sub_23" w:history="1">
        <w:r w:rsidRPr="00AB5D0A">
          <w:rPr>
            <w:sz w:val="26"/>
            <w:szCs w:val="26"/>
          </w:rPr>
          <w:t>рис. 3</w:t>
        </w:r>
      </w:hyperlink>
      <w:r w:rsidRPr="00AB5D0A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3"/>
      <w:r w:rsidRPr="00AB5D0A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7"/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AB5D0A">
        <w:rPr>
          <w:noProof/>
        </w:rPr>
        <w:drawing>
          <wp:inline distT="0" distB="0" distL="0" distR="0" wp14:anchorId="538C0CEE" wp14:editId="3ED8DD3A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AB5D0A">
          <w:rPr>
            <w:sz w:val="26"/>
            <w:szCs w:val="26"/>
          </w:rPr>
          <w:t>рис.</w:t>
        </w:r>
        <w:r w:rsidR="00DE592C" w:rsidRPr="00AB5D0A">
          <w:rPr>
            <w:sz w:val="26"/>
            <w:szCs w:val="26"/>
          </w:rPr>
          <w:t xml:space="preserve"> </w:t>
        </w:r>
        <w:r w:rsidRPr="00AB5D0A">
          <w:rPr>
            <w:sz w:val="26"/>
            <w:szCs w:val="26"/>
          </w:rPr>
          <w:t>4</w:t>
        </w:r>
      </w:hyperlink>
      <w:r w:rsidRPr="00AB5D0A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Во всех случаях наиболее распространенными являются материальные п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AB5D0A">
        <w:rPr>
          <w:sz w:val="26"/>
          <w:szCs w:val="26"/>
        </w:rPr>
        <w:t>ы</w:t>
      </w:r>
      <w:r w:rsidRPr="00AB5D0A">
        <w:rPr>
          <w:sz w:val="26"/>
          <w:szCs w:val="26"/>
        </w:rPr>
        <w:t>товом обслуживании населения.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4"/>
      <w:r w:rsidRPr="00AB5D0A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8"/>
    <w:p w:rsidR="004B7BB4" w:rsidRPr="00AB5D0A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AB5D0A">
        <w:rPr>
          <w:noProof/>
        </w:rPr>
        <w:drawing>
          <wp:inline distT="0" distB="0" distL="0" distR="0" wp14:anchorId="20ABE0F3" wp14:editId="7CE18CCF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D0A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AB5D0A">
          <w:rPr>
            <w:spacing w:val="-8"/>
            <w:sz w:val="26"/>
            <w:szCs w:val="26"/>
          </w:rPr>
          <w:t>рис.5</w:t>
        </w:r>
      </w:hyperlink>
      <w:r w:rsidRPr="00AB5D0A">
        <w:rPr>
          <w:spacing w:val="-8"/>
          <w:sz w:val="26"/>
          <w:szCs w:val="26"/>
        </w:rPr>
        <w:t>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9" w:name="sub_25"/>
      <w:r w:rsidRPr="00AB5D0A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9"/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AB5D0A">
        <w:rPr>
          <w:noProof/>
        </w:rPr>
        <w:drawing>
          <wp:inline distT="0" distB="0" distL="0" distR="0" wp14:anchorId="73E3ECCA" wp14:editId="09FFEA83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AB5D0A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 безусловным тенденциям следует отнести обратный по отношению к м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гружают мощности крупных, нежели наоборот.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приятий небольшими заказами.</w:t>
      </w:r>
    </w:p>
    <w:p w:rsidR="004B7BB4" w:rsidRPr="00AB5D0A" w:rsidRDefault="004B7BB4" w:rsidP="0014338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Для крупных предприятий со сложившейся структурой и вчерашней техн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логией работа с такими заказами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AB5D0A">
        <w:rPr>
          <w:sz w:val="26"/>
          <w:szCs w:val="26"/>
        </w:rPr>
        <w:t xml:space="preserve"> Характеристика сильных и сл</w:t>
      </w:r>
      <w:r w:rsidR="00143385" w:rsidRPr="00AB5D0A">
        <w:rPr>
          <w:sz w:val="26"/>
          <w:szCs w:val="26"/>
        </w:rPr>
        <w:t>а</w:t>
      </w:r>
      <w:r w:rsidR="00143385" w:rsidRPr="00AB5D0A">
        <w:rPr>
          <w:sz w:val="26"/>
          <w:szCs w:val="26"/>
        </w:rPr>
        <w:t>бых сторон крупного и малого бизнеса с точки зрения их взаимодействия излож</w:t>
      </w:r>
      <w:r w:rsidR="00143385" w:rsidRPr="00AB5D0A">
        <w:rPr>
          <w:sz w:val="26"/>
          <w:szCs w:val="26"/>
        </w:rPr>
        <w:t>е</w:t>
      </w:r>
      <w:r w:rsidR="00143385" w:rsidRPr="00AB5D0A">
        <w:rPr>
          <w:sz w:val="26"/>
          <w:szCs w:val="26"/>
        </w:rPr>
        <w:t>на в табл.5.</w:t>
      </w:r>
    </w:p>
    <w:p w:rsidR="00861664" w:rsidRPr="00AB5D0A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AB5D0A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AB5D0A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с</w:t>
      </w:r>
      <w:r w:rsidR="00280C53" w:rsidRPr="00AB5D0A">
        <w:rPr>
          <w:b/>
          <w:bCs/>
          <w:sz w:val="26"/>
          <w:szCs w:val="26"/>
        </w:rPr>
        <w:t> точки зрения их взаимодействия</w:t>
      </w:r>
    </w:p>
    <w:bookmarkEnd w:id="10"/>
    <w:p w:rsidR="004B7BB4" w:rsidRPr="00AB5D0A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Слабые стороны крупного бизнеса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Снижение стимулов к росту эффекти</w:t>
            </w:r>
            <w:r w:rsidRPr="00AB5D0A">
              <w:t>в</w:t>
            </w:r>
            <w:r w:rsidRPr="00AB5D0A">
              <w:t>ности производства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Возможности </w:t>
            </w:r>
            <w:proofErr w:type="gramStart"/>
            <w:r w:rsidRPr="00AB5D0A">
              <w:t>создавать и накапливать</w:t>
            </w:r>
            <w:proofErr w:type="gramEnd"/>
            <w:r w:rsidRPr="00AB5D0A">
              <w:t xml:space="preserve"> д</w:t>
            </w:r>
            <w:r w:rsidRPr="00AB5D0A">
              <w:t>о</w:t>
            </w:r>
            <w:r w:rsidRPr="00AB5D0A">
              <w:t>стижения НТП, процедуры и правила раци</w:t>
            </w:r>
            <w:r w:rsidRPr="00AB5D0A">
              <w:t>о</w:t>
            </w:r>
            <w:r w:rsidRPr="00AB5D0A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Возможность для ограничения доступа других фирм к достижениям НТП и р</w:t>
            </w:r>
            <w:r w:rsidRPr="00AB5D0A">
              <w:t>а</w:t>
            </w:r>
            <w:r w:rsidRPr="00AB5D0A">
              <w:t>ционального бизнеса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Падение эффективности управления с ростом объема фирмы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Негибкость, возможность потери ко</w:t>
            </w:r>
            <w:r w:rsidRPr="00AB5D0A">
              <w:t>н</w:t>
            </w:r>
            <w:r w:rsidRPr="00AB5D0A">
              <w:t>такта с потребителем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Слабые стороны малого бизнеса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Высокорискованный характер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Интуитивный характер и неспециализ</w:t>
            </w:r>
            <w:r w:rsidRPr="00AB5D0A">
              <w:t>и</w:t>
            </w:r>
            <w:r w:rsidRPr="00AB5D0A">
              <w:t>рованное управление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Использование незанятых ресурсов на н</w:t>
            </w:r>
            <w:r w:rsidRPr="00AB5D0A">
              <w:t>е</w:t>
            </w:r>
            <w:r w:rsidRPr="00AB5D0A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Ограниченный доступ к высококач</w:t>
            </w:r>
            <w:r w:rsidRPr="00AB5D0A">
              <w:t>е</w:t>
            </w:r>
            <w:r w:rsidRPr="00AB5D0A">
              <w:t>ственным ресурсам</w:t>
            </w:r>
          </w:p>
        </w:tc>
      </w:tr>
      <w:tr w:rsidR="004A1F80" w:rsidRPr="00AB5D0A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Недостаток финансовых ресурсов, сложный доступ к информации и д</w:t>
            </w:r>
            <w:r w:rsidRPr="00AB5D0A">
              <w:t>о</w:t>
            </w:r>
            <w:r w:rsidRPr="00AB5D0A">
              <w:t>стижениям НИОКР</w:t>
            </w:r>
          </w:p>
        </w:tc>
      </w:tr>
    </w:tbl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Крупный бизнес мог бы предложить малому: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Разрешить доступ к высокотехнологичному оборудованию (аренда прои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цедура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Упрощение процедуры оформления франшизы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В развитых экономиках крупное предприятие размещает заказы на ко</w:t>
      </w:r>
      <w:r w:rsidRPr="00AB5D0A">
        <w:rPr>
          <w:sz w:val="26"/>
          <w:szCs w:val="26"/>
        </w:rPr>
        <w:t>м</w:t>
      </w:r>
      <w:r w:rsidRPr="00AB5D0A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лее применимо в строительстве (генподряд-субподряд)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Размещение цехов и других подразделений на территории малого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приятия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AB5D0A">
        <w:rPr>
          <w:sz w:val="26"/>
          <w:szCs w:val="26"/>
        </w:rPr>
        <w:t>в</w:t>
      </w:r>
      <w:r w:rsidRPr="00AB5D0A">
        <w:rPr>
          <w:sz w:val="26"/>
          <w:szCs w:val="26"/>
        </w:rPr>
        <w:t>ляется одним из о</w:t>
      </w:r>
      <w:r w:rsidR="00280C53" w:rsidRPr="00AB5D0A">
        <w:rPr>
          <w:sz w:val="26"/>
          <w:szCs w:val="26"/>
        </w:rPr>
        <w:t>сновных направлений реализации муниципальной п</w:t>
      </w:r>
      <w:r w:rsidRPr="00AB5D0A">
        <w:rPr>
          <w:sz w:val="26"/>
          <w:szCs w:val="26"/>
        </w:rPr>
        <w:t>рограммы.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Развитию высоких технологий в промышленной и ИТ сферах может спосо</w:t>
      </w:r>
      <w:r w:rsidRPr="00AB5D0A">
        <w:rPr>
          <w:sz w:val="26"/>
          <w:szCs w:val="26"/>
        </w:rPr>
        <w:t>б</w:t>
      </w:r>
      <w:r w:rsidRPr="00AB5D0A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t>ного и федерального бюджетов.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Задачи создания технопарка высоких технологий: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Создание технико-внедренческой площадки для инновационных, в т.ч. научных проектов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здание нового бизнес-климата и расширение комфортной бизнес-зоны и, как сле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ствие, увеличение рыночного пространства</w:t>
      </w:r>
    </w:p>
    <w:p w:rsidR="004B7BB4" w:rsidRPr="00AB5D0A" w:rsidRDefault="00C43DD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Так, в утвержденной Стратегии развития города Череповца до 2022 года «</w:t>
      </w:r>
      <w:proofErr w:type="spellStart"/>
      <w:proofErr w:type="gramStart"/>
      <w:r w:rsidRPr="00AB5D0A">
        <w:rPr>
          <w:sz w:val="26"/>
          <w:szCs w:val="26"/>
        </w:rPr>
        <w:t>Черепо-вец</w:t>
      </w:r>
      <w:proofErr w:type="spellEnd"/>
      <w:proofErr w:type="gramEnd"/>
      <w:r w:rsidRPr="00AB5D0A">
        <w:rPr>
          <w:sz w:val="26"/>
          <w:szCs w:val="26"/>
        </w:rPr>
        <w:t xml:space="preserve"> – город </w:t>
      </w:r>
      <w:r w:rsidR="00FF542A" w:rsidRPr="00AB5D0A">
        <w:rPr>
          <w:sz w:val="26"/>
          <w:szCs w:val="26"/>
        </w:rPr>
        <w:t>возможностей</w:t>
      </w:r>
      <w:r w:rsidRPr="00AB5D0A">
        <w:rPr>
          <w:sz w:val="26"/>
          <w:szCs w:val="26"/>
        </w:rPr>
        <w:t>» в рамках раздела «Развитие экономики» определено направление «Город как технологический центр», заданы стратегич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технологического центра - создание условий для дальнейшего развития на терр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тории города высокотехнологичных отраслей и бизнесов с целью перспективного развития города, как крупнейшего на севере России индустриального и инновац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онного центра.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Цели и задачи </w:t>
      </w:r>
      <w:r w:rsidR="004C1658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 xml:space="preserve">рограммы </w:t>
      </w:r>
      <w:r w:rsidR="005F721E" w:rsidRPr="00AB5D0A">
        <w:rPr>
          <w:sz w:val="26"/>
          <w:szCs w:val="26"/>
        </w:rPr>
        <w:t>формируются</w:t>
      </w:r>
      <w:r w:rsidRPr="00AB5D0A">
        <w:rPr>
          <w:sz w:val="26"/>
          <w:szCs w:val="26"/>
        </w:rPr>
        <w:t xml:space="preserve"> из анализа тенде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>Цел</w:t>
      </w:r>
      <w:r w:rsidR="003E7321" w:rsidRPr="00AB5D0A">
        <w:rPr>
          <w:b/>
          <w:bCs/>
          <w:sz w:val="26"/>
          <w:szCs w:val="26"/>
        </w:rPr>
        <w:t>ь</w:t>
      </w:r>
      <w:r w:rsidRPr="00AB5D0A">
        <w:rPr>
          <w:b/>
          <w:bCs/>
          <w:sz w:val="26"/>
          <w:szCs w:val="26"/>
        </w:rPr>
        <w:t xml:space="preserve">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Pr="00AB5D0A">
        <w:rPr>
          <w:b/>
          <w:bCs/>
          <w:sz w:val="26"/>
          <w:szCs w:val="26"/>
        </w:rPr>
        <w:t>рограммы: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 xml:space="preserve">Обеспечение благоприятных условий для устойчивого функционирования и развития субъектов </w:t>
      </w:r>
      <w:r w:rsidR="006F32CC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в соответствии со стратегическими приоритетами разв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тия экономики города</w:t>
      </w:r>
    </w:p>
    <w:p w:rsidR="004B7BB4" w:rsidRPr="00AB5D0A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bCs/>
          <w:sz w:val="26"/>
          <w:szCs w:val="26"/>
        </w:rPr>
        <w:t xml:space="preserve">Основными задачами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Pr="00AB5D0A">
        <w:rPr>
          <w:b/>
          <w:bCs/>
          <w:sz w:val="26"/>
          <w:szCs w:val="26"/>
        </w:rPr>
        <w:t>рограммы являются:</w:t>
      </w:r>
    </w:p>
    <w:p w:rsidR="00712FCC" w:rsidRPr="00AB5D0A" w:rsidRDefault="00712FCC" w:rsidP="00712FCC">
      <w:pPr>
        <w:autoSpaceDN w:val="0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1. </w:t>
      </w:r>
      <w:r w:rsidRPr="00AB5D0A">
        <w:rPr>
          <w:sz w:val="26"/>
          <w:szCs w:val="26"/>
        </w:rPr>
        <w:t xml:space="preserve">Обеспечение доступности инфраструктуры поддержки </w:t>
      </w:r>
      <w:r w:rsidRPr="00AB5D0A">
        <w:rPr>
          <w:sz w:val="26"/>
          <w:szCs w:val="26"/>
          <w:lang w:eastAsia="en-US"/>
        </w:rPr>
        <w:t xml:space="preserve"> </w:t>
      </w:r>
      <w:r w:rsidR="006F32CC" w:rsidRPr="00AB5D0A">
        <w:rPr>
          <w:sz w:val="26"/>
          <w:szCs w:val="26"/>
          <w:lang w:eastAsia="en-US"/>
        </w:rPr>
        <w:t>МСП</w:t>
      </w:r>
      <w:r w:rsidRPr="00AB5D0A">
        <w:rPr>
          <w:sz w:val="26"/>
          <w:szCs w:val="26"/>
          <w:lang w:eastAsia="en-US"/>
        </w:rPr>
        <w:t>.</w:t>
      </w:r>
    </w:p>
    <w:p w:rsidR="00712FCC" w:rsidRPr="00AB5D0A" w:rsidRDefault="00712FCC" w:rsidP="00712FCC">
      <w:pPr>
        <w:autoSpaceDN w:val="0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2. </w:t>
      </w:r>
      <w:r w:rsidRPr="00AB5D0A">
        <w:rPr>
          <w:sz w:val="26"/>
          <w:szCs w:val="26"/>
        </w:rPr>
        <w:t xml:space="preserve">Сохранение и развитие действующих субъектов </w:t>
      </w:r>
      <w:r w:rsidR="006F32CC" w:rsidRPr="00AB5D0A">
        <w:rPr>
          <w:sz w:val="26"/>
          <w:szCs w:val="26"/>
          <w:lang w:eastAsia="en-US"/>
        </w:rPr>
        <w:t>МСП</w:t>
      </w:r>
      <w:r w:rsidRPr="00AB5D0A">
        <w:rPr>
          <w:sz w:val="26"/>
          <w:szCs w:val="26"/>
          <w:lang w:eastAsia="en-US"/>
        </w:rPr>
        <w:t>.</w:t>
      </w:r>
    </w:p>
    <w:p w:rsidR="00712FCC" w:rsidRPr="00AB5D0A" w:rsidRDefault="00712FCC" w:rsidP="00712FCC">
      <w:pPr>
        <w:autoSpaceDN w:val="0"/>
        <w:rPr>
          <w:sz w:val="26"/>
          <w:szCs w:val="26"/>
        </w:rPr>
      </w:pPr>
      <w:r w:rsidRPr="00AB5D0A">
        <w:rPr>
          <w:sz w:val="26"/>
          <w:szCs w:val="26"/>
          <w:lang w:eastAsia="en-US"/>
        </w:rPr>
        <w:t xml:space="preserve">3. </w:t>
      </w:r>
      <w:r w:rsidRPr="00AB5D0A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AB5D0A" w:rsidRDefault="00712FCC" w:rsidP="00712F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AB5D0A">
        <w:rPr>
          <w:sz w:val="26"/>
          <w:szCs w:val="26"/>
        </w:rPr>
        <w:t>б</w:t>
      </w:r>
      <w:r w:rsidRPr="00AB5D0A">
        <w:rPr>
          <w:sz w:val="26"/>
          <w:szCs w:val="26"/>
        </w:rPr>
        <w:t xml:space="preserve">ности субъектов </w:t>
      </w:r>
      <w:r w:rsidR="006F32CC" w:rsidRPr="00AB5D0A">
        <w:rPr>
          <w:sz w:val="26"/>
          <w:szCs w:val="26"/>
          <w:lang w:eastAsia="en-US"/>
        </w:rPr>
        <w:t>МСП</w:t>
      </w:r>
      <w:r w:rsidRPr="00AB5D0A">
        <w:rPr>
          <w:sz w:val="26"/>
          <w:szCs w:val="26"/>
          <w:lang w:eastAsia="en-US"/>
        </w:rPr>
        <w:t>.</w:t>
      </w:r>
    </w:p>
    <w:p w:rsidR="004B7BB4" w:rsidRPr="00AB5D0A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sz w:val="26"/>
          <w:szCs w:val="26"/>
        </w:rPr>
        <w:t>Показатели (индикаторы) программы</w:t>
      </w:r>
      <w:r w:rsidRPr="00AB5D0A">
        <w:rPr>
          <w:sz w:val="26"/>
          <w:szCs w:val="26"/>
        </w:rPr>
        <w:t>:</w:t>
      </w:r>
    </w:p>
    <w:p w:rsidR="00B26C2F" w:rsidRPr="00AB5D0A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1.</w:t>
      </w:r>
      <w:r w:rsidRPr="00AB5D0A">
        <w:rPr>
          <w:sz w:val="26"/>
          <w:szCs w:val="26"/>
        </w:rPr>
        <w:t xml:space="preserve"> </w:t>
      </w:r>
      <w:r w:rsidRPr="00AB5D0A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AB5D0A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2.</w:t>
      </w:r>
      <w:r w:rsidRPr="00AB5D0A">
        <w:rPr>
          <w:spacing w:val="-6"/>
          <w:sz w:val="26"/>
          <w:szCs w:val="26"/>
        </w:rPr>
        <w:t xml:space="preserve"> </w:t>
      </w:r>
      <w:r w:rsidRPr="00AB5D0A">
        <w:rPr>
          <w:sz w:val="26"/>
          <w:szCs w:val="26"/>
          <w:lang w:eastAsia="en-US"/>
        </w:rPr>
        <w:t>Количество участников мероприятий,</w:t>
      </w:r>
      <w:r w:rsidRPr="00AB5D0A">
        <w:t xml:space="preserve"> </w:t>
      </w:r>
      <w:r w:rsidRPr="00AB5D0A">
        <w:rPr>
          <w:sz w:val="26"/>
          <w:szCs w:val="26"/>
          <w:lang w:eastAsia="en-US"/>
        </w:rPr>
        <w:t>направленных на создание и разв</w:t>
      </w:r>
      <w:r w:rsidRPr="00AB5D0A">
        <w:rPr>
          <w:sz w:val="26"/>
          <w:szCs w:val="26"/>
          <w:lang w:eastAsia="en-US"/>
        </w:rPr>
        <w:t>и</w:t>
      </w:r>
      <w:r w:rsidRPr="00AB5D0A">
        <w:rPr>
          <w:sz w:val="26"/>
          <w:szCs w:val="26"/>
          <w:lang w:eastAsia="en-US"/>
        </w:rPr>
        <w:t>тие МСП.</w:t>
      </w:r>
    </w:p>
    <w:p w:rsidR="00B26C2F" w:rsidRPr="00AB5D0A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основе.</w:t>
      </w:r>
    </w:p>
    <w:p w:rsidR="00B26C2F" w:rsidRPr="00AB5D0A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AB5D0A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AB5D0A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B26C2F" w:rsidRPr="00AB5D0A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7. Количество получателей финансовой поддержки</w:t>
      </w:r>
    </w:p>
    <w:p w:rsidR="00B26C2F" w:rsidRPr="00AB5D0A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8. Количество рабочих мест созданных и сохраненных получателями фина</w:t>
      </w:r>
      <w:r w:rsidRPr="00AB5D0A">
        <w:rPr>
          <w:sz w:val="26"/>
          <w:szCs w:val="26"/>
          <w:lang w:eastAsia="en-US"/>
        </w:rPr>
        <w:t>н</w:t>
      </w:r>
      <w:r w:rsidRPr="00AB5D0A">
        <w:rPr>
          <w:sz w:val="26"/>
          <w:szCs w:val="26"/>
          <w:lang w:eastAsia="en-US"/>
        </w:rPr>
        <w:t>совой поддержки</w:t>
      </w:r>
    </w:p>
    <w:p w:rsidR="00B26C2F" w:rsidRPr="00AB5D0A" w:rsidRDefault="00B26C2F" w:rsidP="00B26C2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9. Оценка субъектами МСП комфортности ведения бизнеса в городе.</w:t>
      </w:r>
    </w:p>
    <w:p w:rsidR="00721E78" w:rsidRPr="00AB5D0A" w:rsidRDefault="00721E78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4B7BB4" w:rsidRPr="00AB5D0A" w:rsidRDefault="004B7BB4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Информация о показателях представлена в </w:t>
      </w:r>
      <w:r w:rsidR="00394F58" w:rsidRPr="00AB5D0A">
        <w:rPr>
          <w:sz w:val="26"/>
          <w:szCs w:val="26"/>
        </w:rPr>
        <w:t xml:space="preserve">таблице 1 </w:t>
      </w:r>
      <w:r w:rsidRPr="00AB5D0A">
        <w:rPr>
          <w:sz w:val="26"/>
          <w:szCs w:val="26"/>
        </w:rPr>
        <w:t>приложени</w:t>
      </w:r>
      <w:r w:rsidR="00394F58"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 xml:space="preserve"> 1</w:t>
      </w:r>
      <w:r w:rsidR="00394F58" w:rsidRPr="00AB5D0A">
        <w:rPr>
          <w:sz w:val="26"/>
          <w:szCs w:val="26"/>
        </w:rPr>
        <w:t xml:space="preserve"> к </w:t>
      </w:r>
      <w:r w:rsidR="00467EBE" w:rsidRPr="00AB5D0A">
        <w:rPr>
          <w:bCs/>
          <w:sz w:val="26"/>
          <w:szCs w:val="26"/>
        </w:rPr>
        <w:t>мун</w:t>
      </w:r>
      <w:r w:rsidR="00467EBE" w:rsidRPr="00AB5D0A">
        <w:rPr>
          <w:bCs/>
          <w:sz w:val="26"/>
          <w:szCs w:val="26"/>
        </w:rPr>
        <w:t>и</w:t>
      </w:r>
      <w:r w:rsidR="00467EBE" w:rsidRPr="00AB5D0A">
        <w:rPr>
          <w:bCs/>
          <w:sz w:val="26"/>
          <w:szCs w:val="26"/>
        </w:rPr>
        <w:t>ципальной программе</w:t>
      </w:r>
      <w:r w:rsidRPr="00AB5D0A">
        <w:rPr>
          <w:sz w:val="26"/>
          <w:szCs w:val="26"/>
        </w:rPr>
        <w:t>.</w:t>
      </w:r>
    </w:p>
    <w:p w:rsidR="004B7BB4" w:rsidRPr="00AB5D0A" w:rsidRDefault="00164FBB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Реализация </w:t>
      </w:r>
      <w:r w:rsidR="004D000F" w:rsidRPr="00AB5D0A">
        <w:rPr>
          <w:sz w:val="26"/>
          <w:szCs w:val="26"/>
          <w:lang w:eastAsia="en-US"/>
        </w:rPr>
        <w:t>муниципальной п</w:t>
      </w:r>
      <w:r w:rsidRPr="00AB5D0A">
        <w:rPr>
          <w:sz w:val="26"/>
          <w:szCs w:val="26"/>
          <w:lang w:eastAsia="en-US"/>
        </w:rPr>
        <w:t>рограммы планируется</w:t>
      </w:r>
      <w:r w:rsidR="004B7BB4" w:rsidRPr="00AB5D0A">
        <w:rPr>
          <w:sz w:val="26"/>
          <w:szCs w:val="26"/>
          <w:lang w:eastAsia="en-US"/>
        </w:rPr>
        <w:t xml:space="preserve"> в 2013 - 201</w:t>
      </w:r>
      <w:r w:rsidR="00BA4D44" w:rsidRPr="00AB5D0A">
        <w:rPr>
          <w:sz w:val="26"/>
          <w:szCs w:val="26"/>
          <w:lang w:eastAsia="en-US"/>
        </w:rPr>
        <w:t>9</w:t>
      </w:r>
      <w:r w:rsidR="004B7BB4" w:rsidRPr="00AB5D0A">
        <w:rPr>
          <w:sz w:val="26"/>
          <w:szCs w:val="26"/>
          <w:lang w:eastAsia="en-US"/>
        </w:rPr>
        <w:t xml:space="preserve"> годы в один этап.</w:t>
      </w:r>
    </w:p>
    <w:p w:rsidR="00712FCC" w:rsidRPr="00AB5D0A" w:rsidRDefault="00712FCC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AB5D0A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AB5D0A">
        <w:rPr>
          <w:b/>
          <w:bCs/>
          <w:sz w:val="26"/>
          <w:szCs w:val="26"/>
        </w:rPr>
        <w:t xml:space="preserve">регулирования 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B5D0A">
        <w:rPr>
          <w:b/>
          <w:bCs/>
          <w:sz w:val="26"/>
          <w:szCs w:val="26"/>
        </w:rPr>
        <w:t>(нормативно-правовая база)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</w:t>
      </w:r>
      <w:r w:rsidR="00BA4A38" w:rsidRPr="00AB5D0A">
        <w:rPr>
          <w:sz w:val="26"/>
          <w:szCs w:val="26"/>
        </w:rPr>
        <w:t>равовой основой для разработки муниципальной п</w:t>
      </w:r>
      <w:r w:rsidRPr="00AB5D0A">
        <w:rPr>
          <w:sz w:val="26"/>
          <w:szCs w:val="26"/>
        </w:rPr>
        <w:t>рограммы являются: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1. </w:t>
      </w:r>
      <w:hyperlink r:id="rId26" w:history="1">
        <w:r w:rsidRPr="00AB5D0A">
          <w:rPr>
            <w:sz w:val="26"/>
            <w:szCs w:val="26"/>
          </w:rPr>
          <w:t>Федеральный закон</w:t>
        </w:r>
      </w:hyperlink>
      <w:r w:rsidRPr="00AB5D0A">
        <w:rPr>
          <w:sz w:val="26"/>
          <w:szCs w:val="26"/>
        </w:rPr>
        <w:t xml:space="preserve"> от 24.07.2007 № 209-ФЗ "О развитии малого и средн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го предпринимательства в Российской Федерации".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2. </w:t>
      </w:r>
      <w:hyperlink r:id="rId27" w:history="1">
        <w:r w:rsidRPr="00AB5D0A">
          <w:rPr>
            <w:sz w:val="26"/>
            <w:szCs w:val="26"/>
          </w:rPr>
          <w:t>Федеральный закон</w:t>
        </w:r>
      </w:hyperlink>
      <w:r w:rsidRPr="00AB5D0A">
        <w:rPr>
          <w:sz w:val="26"/>
          <w:szCs w:val="26"/>
        </w:rPr>
        <w:t xml:space="preserve"> от 06.10.2003 № 131-ФЗ "Об общих принципах орг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3. </w:t>
      </w:r>
      <w:hyperlink r:id="rId28" w:history="1">
        <w:r w:rsidRPr="00AB5D0A">
          <w:rPr>
            <w:sz w:val="26"/>
            <w:szCs w:val="26"/>
          </w:rPr>
          <w:t>Закон</w:t>
        </w:r>
      </w:hyperlink>
      <w:r w:rsidRPr="00AB5D0A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4. Областная долгосрочная целевая </w:t>
      </w:r>
      <w:hyperlink r:id="rId29" w:history="1">
        <w:r w:rsidRPr="00AB5D0A">
          <w:rPr>
            <w:sz w:val="26"/>
            <w:szCs w:val="26"/>
          </w:rPr>
          <w:t>программа</w:t>
        </w:r>
      </w:hyperlink>
      <w:r w:rsidRPr="00AB5D0A">
        <w:rPr>
          <w:sz w:val="26"/>
          <w:szCs w:val="26"/>
        </w:rPr>
        <w:t xml:space="preserve"> "Развитие малого и среднего предпринимательства в Вологодской области на 2009 - 2012 годы", утвержденная </w:t>
      </w:r>
      <w:hyperlink r:id="rId30" w:history="1">
        <w:r w:rsidRPr="00AB5D0A">
          <w:rPr>
            <w:sz w:val="26"/>
            <w:szCs w:val="26"/>
          </w:rPr>
          <w:t>постановлением</w:t>
        </w:r>
      </w:hyperlink>
      <w:r w:rsidRPr="00AB5D0A">
        <w:rPr>
          <w:sz w:val="26"/>
          <w:szCs w:val="26"/>
        </w:rPr>
        <w:t xml:space="preserve"> Правительства Волог</w:t>
      </w:r>
      <w:r w:rsidR="00BA4A38" w:rsidRPr="00AB5D0A">
        <w:rPr>
          <w:sz w:val="26"/>
          <w:szCs w:val="26"/>
        </w:rPr>
        <w:t>одской области 27.01.2009 № 118</w:t>
      </w:r>
      <w:r w:rsidRPr="00AB5D0A">
        <w:rPr>
          <w:sz w:val="26"/>
          <w:szCs w:val="26"/>
        </w:rPr>
        <w:t>.</w:t>
      </w:r>
    </w:p>
    <w:p w:rsidR="004B7BB4" w:rsidRPr="00AB5D0A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5. Государственная программа «Поддержка и развитие малого и среднего предпринимательства в Вологодской области на 2013 - 2016 годы, утвержденная постановлением Правительства Вологодск</w:t>
      </w:r>
      <w:r w:rsidR="00BA4A38" w:rsidRPr="00AB5D0A">
        <w:rPr>
          <w:sz w:val="26"/>
          <w:szCs w:val="26"/>
        </w:rPr>
        <w:t>ой области от 03.10.2012 № 1156</w:t>
      </w:r>
      <w:r w:rsidRPr="00AB5D0A">
        <w:rPr>
          <w:sz w:val="26"/>
          <w:szCs w:val="26"/>
        </w:rPr>
        <w:t>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6. </w:t>
      </w:r>
      <w:hyperlink r:id="rId31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AB5D0A">
          <w:rPr>
            <w:sz w:val="26"/>
            <w:szCs w:val="26"/>
          </w:rPr>
          <w:t>Постановление</w:t>
        </w:r>
      </w:hyperlink>
      <w:r w:rsidRPr="00AB5D0A">
        <w:rPr>
          <w:sz w:val="26"/>
          <w:szCs w:val="26"/>
        </w:rPr>
        <w:t xml:space="preserve"> мэрии города от 1</w:t>
      </w:r>
      <w:r w:rsidR="00BA4A38" w:rsidRPr="00AB5D0A">
        <w:rPr>
          <w:sz w:val="26"/>
          <w:szCs w:val="26"/>
        </w:rPr>
        <w:t>0.11.2011 № 4645</w:t>
      </w:r>
      <w:r w:rsidRPr="00AB5D0A">
        <w:rPr>
          <w:sz w:val="26"/>
          <w:szCs w:val="26"/>
        </w:rPr>
        <w:t xml:space="preserve"> «Об утверждении П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 xml:space="preserve">рядка разработки, реализации и оценки эффективности муниципальных программ </w:t>
      </w:r>
      <w:r w:rsidRPr="00AB5D0A">
        <w:rPr>
          <w:sz w:val="26"/>
          <w:szCs w:val="26"/>
        </w:rPr>
        <w:lastRenderedPageBreak/>
        <w:t>города и Методических указаний по разработке и реализации муниципальных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грамм города».</w:t>
      </w:r>
    </w:p>
    <w:p w:rsidR="004B7BB4" w:rsidRPr="00AB5D0A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7. </w:t>
      </w:r>
      <w:r w:rsidRPr="00AB5D0A">
        <w:rPr>
          <w:rFonts w:eastAsia="Times-Roman"/>
          <w:sz w:val="26"/>
          <w:szCs w:val="26"/>
        </w:rPr>
        <w:t>Постановление мэрии города от 0</w:t>
      </w:r>
      <w:r w:rsidR="00BA4A38" w:rsidRPr="00AB5D0A">
        <w:rPr>
          <w:rFonts w:eastAsia="Times-Roman"/>
          <w:sz w:val="26"/>
          <w:szCs w:val="26"/>
        </w:rPr>
        <w:t>2.07.2012 № 3597</w:t>
      </w:r>
      <w:r w:rsidRPr="00AB5D0A">
        <w:rPr>
          <w:rFonts w:eastAsia="Times-Roman"/>
          <w:sz w:val="26"/>
          <w:szCs w:val="26"/>
        </w:rPr>
        <w:t xml:space="preserve"> </w:t>
      </w:r>
      <w:r w:rsidRPr="00AB5D0A">
        <w:rPr>
          <w:rFonts w:ascii="Cambria Math" w:eastAsia="Times-Roman" w:hAnsi="Cambria Math" w:cs="Cambria Math"/>
          <w:sz w:val="26"/>
          <w:szCs w:val="26"/>
        </w:rPr>
        <w:t>«</w:t>
      </w:r>
      <w:r w:rsidRPr="00AB5D0A">
        <w:rPr>
          <w:rFonts w:eastAsia="Times-Roman"/>
          <w:sz w:val="26"/>
          <w:szCs w:val="26"/>
        </w:rPr>
        <w:t>Об утверждении П</w:t>
      </w:r>
      <w:r w:rsidRPr="00AB5D0A">
        <w:rPr>
          <w:rFonts w:eastAsia="Times-Roman"/>
          <w:sz w:val="26"/>
          <w:szCs w:val="26"/>
        </w:rPr>
        <w:t>е</w:t>
      </w:r>
      <w:r w:rsidRPr="00AB5D0A">
        <w:rPr>
          <w:rFonts w:eastAsia="Times-Roman"/>
          <w:sz w:val="26"/>
          <w:szCs w:val="26"/>
        </w:rPr>
        <w:t>речня муниципальных программ города</w:t>
      </w:r>
      <w:r w:rsidRPr="00AB5D0A">
        <w:rPr>
          <w:rFonts w:ascii="Cambria Math" w:eastAsia="Times-Roman" w:hAnsi="Cambria Math" w:cs="Cambria Math"/>
          <w:sz w:val="26"/>
          <w:szCs w:val="26"/>
        </w:rPr>
        <w:t>».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AB5D0A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60"/>
      <w:r w:rsidRPr="00AB5D0A">
        <w:rPr>
          <w:b/>
          <w:bCs/>
          <w:sz w:val="26"/>
          <w:szCs w:val="26"/>
        </w:rPr>
        <w:t>4. Обобщенная характеристика</w:t>
      </w:r>
      <w:r w:rsidR="00164FBB" w:rsidRPr="00AB5D0A">
        <w:rPr>
          <w:b/>
          <w:bCs/>
          <w:sz w:val="26"/>
          <w:szCs w:val="26"/>
        </w:rPr>
        <w:t>, обоснование выделения и включения в с</w:t>
      </w:r>
      <w:r w:rsidR="00164FBB" w:rsidRPr="00AB5D0A">
        <w:rPr>
          <w:b/>
          <w:bCs/>
          <w:sz w:val="26"/>
          <w:szCs w:val="26"/>
        </w:rPr>
        <w:t>о</w:t>
      </w:r>
      <w:r w:rsidR="00164FBB" w:rsidRPr="00AB5D0A">
        <w:rPr>
          <w:b/>
          <w:bCs/>
          <w:sz w:val="26"/>
          <w:szCs w:val="26"/>
        </w:rPr>
        <w:t>став</w:t>
      </w:r>
      <w:r w:rsidRPr="00AB5D0A">
        <w:rPr>
          <w:b/>
          <w:bCs/>
          <w:sz w:val="26"/>
          <w:szCs w:val="26"/>
        </w:rPr>
        <w:t xml:space="preserve"> </w:t>
      </w:r>
      <w:r w:rsidR="00164FBB" w:rsidRPr="00AB5D0A">
        <w:rPr>
          <w:b/>
          <w:bCs/>
          <w:sz w:val="26"/>
          <w:szCs w:val="26"/>
        </w:rPr>
        <w:t xml:space="preserve">муниципальной программы </w:t>
      </w:r>
      <w:r w:rsidRPr="00AB5D0A">
        <w:rPr>
          <w:b/>
          <w:bCs/>
          <w:sz w:val="26"/>
          <w:szCs w:val="26"/>
        </w:rPr>
        <w:t xml:space="preserve">основных мероприятий </w:t>
      </w:r>
    </w:p>
    <w:p w:rsidR="00164FBB" w:rsidRPr="00AB5D0A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sz w:val="26"/>
          <w:szCs w:val="26"/>
          <w:u w:val="single"/>
        </w:rPr>
        <w:t>Основное мероприятие 1</w:t>
      </w:r>
      <w:r w:rsidRPr="00AB5D0A">
        <w:rPr>
          <w:sz w:val="26"/>
          <w:szCs w:val="26"/>
          <w:u w:val="single"/>
        </w:rPr>
        <w:t>.</w:t>
      </w:r>
      <w:r w:rsidRPr="00AB5D0A">
        <w:rPr>
          <w:sz w:val="26"/>
          <w:szCs w:val="26"/>
        </w:rPr>
        <w:t xml:space="preserve"> </w:t>
      </w:r>
      <w:r w:rsidR="00712FCC" w:rsidRPr="00AB5D0A">
        <w:rPr>
          <w:sz w:val="26"/>
          <w:szCs w:val="26"/>
        </w:rPr>
        <w:t>Формирование и</w:t>
      </w:r>
      <w:r w:rsidR="00A9199D" w:rsidRPr="00AB5D0A">
        <w:rPr>
          <w:sz w:val="26"/>
          <w:szCs w:val="26"/>
        </w:rPr>
        <w:t>н</w:t>
      </w:r>
      <w:r w:rsidR="00712FCC" w:rsidRPr="00AB5D0A">
        <w:rPr>
          <w:sz w:val="26"/>
          <w:szCs w:val="26"/>
        </w:rPr>
        <w:t xml:space="preserve">фраструктуры поддержки </w:t>
      </w:r>
      <w:r w:rsidR="006F32CC" w:rsidRPr="00AB5D0A">
        <w:rPr>
          <w:sz w:val="26"/>
          <w:szCs w:val="26"/>
        </w:rPr>
        <w:t>МСП</w:t>
      </w:r>
      <w:r w:rsidR="00712FCC" w:rsidRPr="00AB5D0A">
        <w:rPr>
          <w:sz w:val="26"/>
          <w:szCs w:val="26"/>
        </w:rPr>
        <w:t xml:space="preserve"> </w:t>
      </w:r>
      <w:r w:rsidR="0001568C" w:rsidRPr="00AB5D0A">
        <w:rPr>
          <w:sz w:val="26"/>
          <w:szCs w:val="26"/>
        </w:rPr>
        <w:t xml:space="preserve"> </w:t>
      </w:r>
    </w:p>
    <w:p w:rsidR="004B7BB4" w:rsidRPr="00AB5D0A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Цель</w:t>
      </w:r>
      <w:r w:rsidR="00DC6F18" w:rsidRPr="00AB5D0A">
        <w:rPr>
          <w:sz w:val="26"/>
          <w:szCs w:val="26"/>
        </w:rPr>
        <w:t xml:space="preserve"> </w:t>
      </w:r>
      <w:r w:rsidRPr="00AB5D0A">
        <w:rPr>
          <w:sz w:val="26"/>
          <w:szCs w:val="26"/>
        </w:rPr>
        <w:t>– развитие деятельности НП «Агентство Городского Развития»</w:t>
      </w:r>
      <w:r w:rsidR="004B2FDF" w:rsidRPr="00AB5D0A">
        <w:rPr>
          <w:sz w:val="26"/>
          <w:szCs w:val="26"/>
        </w:rPr>
        <w:t xml:space="preserve"> - орг</w:t>
      </w:r>
      <w:r w:rsidR="004B2FDF" w:rsidRPr="00AB5D0A">
        <w:rPr>
          <w:sz w:val="26"/>
          <w:szCs w:val="26"/>
        </w:rPr>
        <w:t>а</w:t>
      </w:r>
      <w:r w:rsidR="004B2FDF" w:rsidRPr="00AB5D0A">
        <w:rPr>
          <w:sz w:val="26"/>
          <w:szCs w:val="26"/>
        </w:rPr>
        <w:t>низации</w:t>
      </w:r>
      <w:r w:rsidRPr="00AB5D0A">
        <w:rPr>
          <w:sz w:val="26"/>
          <w:szCs w:val="26"/>
        </w:rPr>
        <w:t xml:space="preserve">, </w:t>
      </w:r>
      <w:r w:rsidR="00F95E53" w:rsidRPr="00AB5D0A">
        <w:rPr>
          <w:sz w:val="26"/>
          <w:szCs w:val="26"/>
        </w:rPr>
        <w:t xml:space="preserve">входящей в </w:t>
      </w:r>
      <w:r w:rsidR="004B2FDF" w:rsidRPr="00AB5D0A">
        <w:rPr>
          <w:sz w:val="26"/>
          <w:szCs w:val="26"/>
        </w:rPr>
        <w:t xml:space="preserve">инфраструктуру поддержки и развития субъектов МСП, </w:t>
      </w:r>
      <w:r w:rsidRPr="00AB5D0A">
        <w:rPr>
          <w:sz w:val="26"/>
          <w:szCs w:val="26"/>
        </w:rPr>
        <w:t>ре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лизующе</w:t>
      </w:r>
      <w:r w:rsidR="004B2FDF" w:rsidRPr="00AB5D0A">
        <w:rPr>
          <w:sz w:val="26"/>
          <w:szCs w:val="26"/>
        </w:rPr>
        <w:t>й</w:t>
      </w:r>
      <w:r w:rsidRPr="00AB5D0A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предпринимательства</w:t>
      </w:r>
      <w:r w:rsidR="009A0424" w:rsidRPr="00AB5D0A">
        <w:rPr>
          <w:sz w:val="26"/>
          <w:szCs w:val="26"/>
        </w:rPr>
        <w:t xml:space="preserve"> в городе</w:t>
      </w:r>
      <w:r w:rsidRPr="00AB5D0A">
        <w:rPr>
          <w:sz w:val="26"/>
          <w:szCs w:val="26"/>
        </w:rPr>
        <w:t>.</w:t>
      </w:r>
      <w:r w:rsidR="00C742B2" w:rsidRPr="00AB5D0A">
        <w:rPr>
          <w:sz w:val="26"/>
          <w:szCs w:val="26"/>
        </w:rPr>
        <w:t xml:space="preserve"> </w:t>
      </w:r>
    </w:p>
    <w:p w:rsidR="00F15020" w:rsidRPr="00AB5D0A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К организациям, образующим </w:t>
      </w:r>
      <w:r w:rsidR="00F95E53" w:rsidRPr="00AB5D0A">
        <w:rPr>
          <w:sz w:val="26"/>
          <w:szCs w:val="26"/>
        </w:rPr>
        <w:t xml:space="preserve">(входящим) </w:t>
      </w:r>
      <w:r w:rsidRPr="00AB5D0A">
        <w:rPr>
          <w:sz w:val="26"/>
          <w:szCs w:val="26"/>
        </w:rPr>
        <w:t>инфраструктуру поддержки</w:t>
      </w:r>
      <w:r w:rsidR="004B2FDF" w:rsidRPr="00AB5D0A">
        <w:rPr>
          <w:sz w:val="26"/>
          <w:szCs w:val="26"/>
        </w:rPr>
        <w:t xml:space="preserve"> и развития</w:t>
      </w:r>
      <w:r w:rsidRPr="00AB5D0A">
        <w:rPr>
          <w:sz w:val="26"/>
          <w:szCs w:val="26"/>
        </w:rPr>
        <w:t xml:space="preserve"> субъектов МСП, относятся коммерческие и некоммерческие организ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ции, которые создаются, осуществляют свою деятельность или привлекаются в к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ниципальных нужд при реализации федеральных программ развития субъектов МСП, региональных программ развития субъектов МСП, муниципальных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грамм развития субъектов МСП, обеспечивающих условия для создания субъектов МСП и оказания им поддержки. К инфраструктуре поддержки субъектов МСП о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t>носятся также центры и агентства по развитию предпринимательства, госуда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ственные и муниципальные фонды поддержки предпринимательства, фонды с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действия кредитованию (гарантийные фонды, фонды поручительств), акционерные инвестиционные фонды и закрытые паевые инвестиционные фонды, привлека</w:t>
      </w:r>
      <w:r w:rsidRPr="00AB5D0A">
        <w:rPr>
          <w:sz w:val="26"/>
          <w:szCs w:val="26"/>
        </w:rPr>
        <w:t>ю</w:t>
      </w:r>
      <w:r w:rsidRPr="00AB5D0A">
        <w:rPr>
          <w:sz w:val="26"/>
          <w:szCs w:val="26"/>
        </w:rPr>
        <w:t>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F15020" w:rsidRPr="00AB5D0A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Основным требованием к организациям, </w:t>
      </w:r>
      <w:r w:rsidR="00AE2803" w:rsidRPr="00AB5D0A">
        <w:rPr>
          <w:sz w:val="26"/>
          <w:szCs w:val="26"/>
        </w:rPr>
        <w:t xml:space="preserve">входящим в </w:t>
      </w:r>
      <w:r w:rsidRPr="00AB5D0A">
        <w:rPr>
          <w:sz w:val="26"/>
          <w:szCs w:val="26"/>
        </w:rPr>
        <w:t>инфраструктуру по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 xml:space="preserve">держки </w:t>
      </w:r>
      <w:r w:rsidR="00D3065F" w:rsidRPr="00AB5D0A">
        <w:rPr>
          <w:sz w:val="26"/>
          <w:szCs w:val="26"/>
        </w:rPr>
        <w:t xml:space="preserve">и развития </w:t>
      </w:r>
      <w:r w:rsidRPr="00AB5D0A">
        <w:rPr>
          <w:sz w:val="26"/>
          <w:szCs w:val="26"/>
        </w:rPr>
        <w:t>субъектов МСП в городе Череповце, является исполнение м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роприятий данной муниципальной программы.</w:t>
      </w:r>
    </w:p>
    <w:p w:rsidR="004B7BB4" w:rsidRPr="00AB5D0A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НП «Агентство Городского Развития» </w:t>
      </w:r>
      <w:r w:rsidR="00712FCC" w:rsidRPr="00AB5D0A">
        <w:rPr>
          <w:sz w:val="26"/>
          <w:szCs w:val="26"/>
        </w:rPr>
        <w:t>реализует следующие мероприятия:</w:t>
      </w:r>
    </w:p>
    <w:p w:rsidR="003B0FF7" w:rsidRPr="00AB5D0A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  <w:u w:val="single"/>
        </w:rPr>
        <w:t>Мероприятие 1</w:t>
      </w:r>
      <w:r w:rsidR="008B3ABF" w:rsidRPr="00AB5D0A">
        <w:rPr>
          <w:sz w:val="26"/>
          <w:szCs w:val="26"/>
        </w:rPr>
        <w:t>.</w:t>
      </w:r>
      <w:r w:rsidRPr="00AB5D0A">
        <w:rPr>
          <w:sz w:val="26"/>
          <w:szCs w:val="26"/>
        </w:rPr>
        <w:t xml:space="preserve"> </w:t>
      </w:r>
    </w:p>
    <w:p w:rsidR="00712FCC" w:rsidRPr="00AB5D0A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Оказание комплекса услуг для субъектов МСП и граждан, желающих с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здать свой бизнес.</w:t>
      </w:r>
    </w:p>
    <w:p w:rsidR="0001568C" w:rsidRPr="00AB5D0A" w:rsidRDefault="00365505" w:rsidP="003655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          1.1. </w:t>
      </w:r>
      <w:r w:rsidR="0001568C" w:rsidRPr="00AB5D0A">
        <w:rPr>
          <w:sz w:val="26"/>
          <w:szCs w:val="26"/>
        </w:rPr>
        <w:t>Оказание консультаций по вопрос</w:t>
      </w:r>
      <w:r w:rsidR="00242F38" w:rsidRPr="00AB5D0A">
        <w:rPr>
          <w:sz w:val="26"/>
          <w:szCs w:val="26"/>
        </w:rPr>
        <w:t>ам создания и ведения предприни</w:t>
      </w:r>
      <w:r w:rsidR="0001568C" w:rsidRPr="00AB5D0A">
        <w:rPr>
          <w:sz w:val="26"/>
          <w:szCs w:val="26"/>
        </w:rPr>
        <w:t>м</w:t>
      </w:r>
      <w:r w:rsidR="0001568C" w:rsidRPr="00AB5D0A">
        <w:rPr>
          <w:sz w:val="26"/>
          <w:szCs w:val="26"/>
        </w:rPr>
        <w:t>а</w:t>
      </w:r>
      <w:r w:rsidR="0001568C" w:rsidRPr="00AB5D0A">
        <w:rPr>
          <w:sz w:val="26"/>
          <w:szCs w:val="26"/>
        </w:rPr>
        <w:t>тельской деятельности, формам и программам подде</w:t>
      </w:r>
      <w:r w:rsidR="00425B7A" w:rsidRPr="00AB5D0A">
        <w:rPr>
          <w:sz w:val="26"/>
          <w:szCs w:val="26"/>
        </w:rPr>
        <w:t>ржки МСП;</w:t>
      </w:r>
    </w:p>
    <w:p w:rsidR="0001568C" w:rsidRPr="00AB5D0A" w:rsidRDefault="00365505" w:rsidP="003655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          1.2. </w:t>
      </w:r>
      <w:r w:rsidR="0001568C" w:rsidRPr="00AB5D0A">
        <w:rPr>
          <w:sz w:val="26"/>
          <w:szCs w:val="26"/>
        </w:rPr>
        <w:t>Оказание услуг финансового консал</w:t>
      </w:r>
      <w:r w:rsidR="00242F38" w:rsidRPr="00AB5D0A">
        <w:rPr>
          <w:sz w:val="26"/>
          <w:szCs w:val="26"/>
        </w:rPr>
        <w:t>тинга, бухгалтерского и кадрово</w:t>
      </w:r>
      <w:r w:rsidR="0001568C" w:rsidRPr="00AB5D0A">
        <w:rPr>
          <w:sz w:val="26"/>
          <w:szCs w:val="26"/>
        </w:rPr>
        <w:t>го аут</w:t>
      </w:r>
      <w:r w:rsidRPr="00AB5D0A">
        <w:rPr>
          <w:sz w:val="26"/>
          <w:szCs w:val="26"/>
        </w:rPr>
        <w:t>сорсинга, маркетинговых услуг, услуг бизнес-инкубирования</w:t>
      </w:r>
      <w:r w:rsidR="00425B7A" w:rsidRPr="00AB5D0A">
        <w:rPr>
          <w:sz w:val="26"/>
          <w:szCs w:val="26"/>
        </w:rPr>
        <w:t>.</w:t>
      </w:r>
    </w:p>
    <w:p w:rsidR="003B0FF7" w:rsidRPr="00AB5D0A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  <w:u w:val="single"/>
        </w:rPr>
        <w:t>Мероприятие 2</w:t>
      </w:r>
      <w:r w:rsidRPr="00AB5D0A">
        <w:rPr>
          <w:sz w:val="26"/>
          <w:szCs w:val="26"/>
        </w:rPr>
        <w:t xml:space="preserve">. </w:t>
      </w:r>
    </w:p>
    <w:p w:rsidR="00712FCC" w:rsidRPr="00AB5D0A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Организация мероприятий</w:t>
      </w:r>
      <w:r w:rsidR="005A6341" w:rsidRPr="00AB5D0A">
        <w:rPr>
          <w:sz w:val="26"/>
          <w:szCs w:val="26"/>
        </w:rPr>
        <w:t>,</w:t>
      </w:r>
      <w:r w:rsidR="00365505" w:rsidRPr="00AB5D0A">
        <w:rPr>
          <w:sz w:val="26"/>
          <w:szCs w:val="26"/>
        </w:rPr>
        <w:t xml:space="preserve"> </w:t>
      </w:r>
      <w:r w:rsidR="005A6341" w:rsidRPr="00AB5D0A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AB5D0A">
        <w:rPr>
          <w:sz w:val="26"/>
          <w:szCs w:val="26"/>
        </w:rPr>
        <w:t>МСП.</w:t>
      </w:r>
    </w:p>
    <w:p w:rsidR="00365505" w:rsidRPr="00AB5D0A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>2.1. Д</w:t>
      </w:r>
      <w:r w:rsidRPr="00AB5D0A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AB5D0A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2.2. Образовательные мероприятия (семинары, тренинги, курсы, м</w:t>
      </w:r>
      <w:r w:rsidR="00A45553" w:rsidRPr="00AB5D0A">
        <w:rPr>
          <w:bCs/>
          <w:sz w:val="26"/>
          <w:szCs w:val="26"/>
        </w:rPr>
        <w:t>астер-классы, вебинары и т.п.);</w:t>
      </w:r>
    </w:p>
    <w:p w:rsidR="00365505" w:rsidRPr="00AB5D0A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AB5D0A">
        <w:rPr>
          <w:bCs/>
          <w:sz w:val="26"/>
          <w:szCs w:val="26"/>
        </w:rPr>
        <w:t>а</w:t>
      </w:r>
      <w:r w:rsidR="00AD2DFE" w:rsidRPr="00AB5D0A">
        <w:rPr>
          <w:bCs/>
          <w:sz w:val="26"/>
          <w:szCs w:val="26"/>
        </w:rPr>
        <w:t xml:space="preserve">ционные пункты, горячая линия, выступления </w:t>
      </w:r>
      <w:r w:rsidRPr="00AB5D0A">
        <w:rPr>
          <w:bCs/>
          <w:sz w:val="26"/>
          <w:szCs w:val="26"/>
        </w:rPr>
        <w:t>и т.п.);</w:t>
      </w:r>
    </w:p>
    <w:p w:rsidR="00365505" w:rsidRPr="00AB5D0A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AB5D0A">
        <w:rPr>
          <w:bCs/>
          <w:sz w:val="26"/>
          <w:szCs w:val="26"/>
          <w:lang w:val="en-US"/>
        </w:rPr>
        <w:t>b</w:t>
      </w:r>
      <w:r w:rsidRPr="00AB5D0A">
        <w:rPr>
          <w:bCs/>
          <w:sz w:val="26"/>
          <w:szCs w:val="26"/>
        </w:rPr>
        <w:t>2</w:t>
      </w:r>
      <w:r w:rsidRPr="00AB5D0A">
        <w:rPr>
          <w:bCs/>
          <w:sz w:val="26"/>
          <w:szCs w:val="26"/>
          <w:lang w:val="en-US"/>
        </w:rPr>
        <w:t>b</w:t>
      </w:r>
      <w:r w:rsidRPr="00AB5D0A">
        <w:rPr>
          <w:bCs/>
          <w:sz w:val="26"/>
          <w:szCs w:val="26"/>
        </w:rPr>
        <w:t>, презе</w:t>
      </w:r>
      <w:r w:rsidRPr="00AB5D0A">
        <w:rPr>
          <w:bCs/>
          <w:sz w:val="26"/>
          <w:szCs w:val="26"/>
        </w:rPr>
        <w:t>н</w:t>
      </w:r>
      <w:r w:rsidRPr="00AB5D0A">
        <w:rPr>
          <w:bCs/>
          <w:sz w:val="26"/>
          <w:szCs w:val="26"/>
        </w:rPr>
        <w:t>тации компаний и т.п.)</w:t>
      </w:r>
      <w:r w:rsidR="00A45553" w:rsidRPr="00AB5D0A">
        <w:rPr>
          <w:bCs/>
          <w:sz w:val="26"/>
          <w:szCs w:val="26"/>
        </w:rPr>
        <w:t>;</w:t>
      </w:r>
    </w:p>
    <w:p w:rsidR="00365505" w:rsidRPr="00AB5D0A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2.5</w:t>
      </w:r>
      <w:r w:rsidR="00A07CB5" w:rsidRPr="00AB5D0A">
        <w:rPr>
          <w:bCs/>
          <w:sz w:val="26"/>
          <w:szCs w:val="26"/>
        </w:rPr>
        <w:t>.</w:t>
      </w:r>
      <w:r w:rsidRPr="00AB5D0A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AB5D0A">
        <w:rPr>
          <w:bCs/>
          <w:sz w:val="26"/>
          <w:szCs w:val="26"/>
        </w:rPr>
        <w:t>встр</w:t>
      </w:r>
      <w:r w:rsidR="00AD2DFE" w:rsidRPr="00AB5D0A">
        <w:rPr>
          <w:bCs/>
          <w:sz w:val="26"/>
          <w:szCs w:val="26"/>
        </w:rPr>
        <w:t>е</w:t>
      </w:r>
      <w:r w:rsidR="00AD2DFE" w:rsidRPr="00AB5D0A">
        <w:rPr>
          <w:bCs/>
          <w:sz w:val="26"/>
          <w:szCs w:val="26"/>
        </w:rPr>
        <w:t>чи с бизнесом представителей администрации города и области, НП «АГР» и т.п</w:t>
      </w:r>
      <w:r w:rsidRPr="00AB5D0A">
        <w:rPr>
          <w:bCs/>
          <w:sz w:val="26"/>
          <w:szCs w:val="26"/>
        </w:rPr>
        <w:t>.)</w:t>
      </w:r>
      <w:r w:rsidR="00A45553" w:rsidRPr="00AB5D0A">
        <w:rPr>
          <w:bCs/>
          <w:sz w:val="26"/>
          <w:szCs w:val="26"/>
        </w:rPr>
        <w:t>.</w:t>
      </w:r>
    </w:p>
    <w:p w:rsidR="000771AB" w:rsidRPr="00AB5D0A" w:rsidRDefault="000771AB" w:rsidP="0007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 xml:space="preserve">2.6. </w:t>
      </w:r>
      <w:r w:rsidRPr="00AB5D0A">
        <w:rPr>
          <w:sz w:val="26"/>
          <w:szCs w:val="26"/>
        </w:rPr>
        <w:t>Мониторинг сферы МСП в городе.</w:t>
      </w:r>
    </w:p>
    <w:p w:rsidR="000771AB" w:rsidRPr="00AB5D0A" w:rsidRDefault="000771AB" w:rsidP="000771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Проведение </w:t>
      </w:r>
      <w:r w:rsidR="00991F9C" w:rsidRPr="00AB5D0A">
        <w:rPr>
          <w:sz w:val="26"/>
          <w:szCs w:val="26"/>
        </w:rPr>
        <w:t xml:space="preserve">НП «АГР» </w:t>
      </w:r>
      <w:r w:rsidRPr="00AB5D0A">
        <w:rPr>
          <w:sz w:val="26"/>
          <w:szCs w:val="26"/>
        </w:rPr>
        <w:t>мониторинга ситуации в сфере МСП в городе.</w:t>
      </w:r>
    </w:p>
    <w:p w:rsidR="000771AB" w:rsidRPr="00AB5D0A" w:rsidRDefault="000771AB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AB5D0A" w:rsidRDefault="00A07CB5" w:rsidP="00A07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  <w:u w:val="single"/>
        </w:rPr>
        <w:t>Мероприятие 3</w:t>
      </w:r>
      <w:r w:rsidRPr="00AB5D0A">
        <w:rPr>
          <w:sz w:val="26"/>
          <w:szCs w:val="26"/>
        </w:rPr>
        <w:t xml:space="preserve">. </w:t>
      </w:r>
    </w:p>
    <w:p w:rsidR="00365505" w:rsidRPr="00AB5D0A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AB5D0A">
        <w:rPr>
          <w:rFonts w:eastAsiaTheme="minorEastAsia"/>
          <w:sz w:val="26"/>
          <w:szCs w:val="26"/>
        </w:rPr>
        <w:t>я</w:t>
      </w:r>
      <w:r w:rsidRPr="00AB5D0A">
        <w:rPr>
          <w:rFonts w:eastAsiaTheme="minorEastAsia"/>
          <w:sz w:val="26"/>
          <w:szCs w:val="26"/>
        </w:rPr>
        <w:t>тельности</w:t>
      </w:r>
      <w:r w:rsidR="00C33263" w:rsidRPr="00AB5D0A">
        <w:rPr>
          <w:rFonts w:eastAsiaTheme="minorEastAsia"/>
          <w:sz w:val="26"/>
          <w:szCs w:val="26"/>
        </w:rPr>
        <w:t>.</w:t>
      </w:r>
    </w:p>
    <w:p w:rsidR="00A07CB5" w:rsidRPr="00AB5D0A" w:rsidRDefault="00A07CB5" w:rsidP="00A07CB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3.1 Информационные рассылки для МСП</w:t>
      </w:r>
      <w:r w:rsidR="00425B7A" w:rsidRPr="00AB5D0A">
        <w:rPr>
          <w:bCs/>
          <w:sz w:val="26"/>
          <w:szCs w:val="26"/>
        </w:rPr>
        <w:t>;</w:t>
      </w:r>
    </w:p>
    <w:p w:rsidR="00425B7A" w:rsidRPr="00AB5D0A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3.2. Подготовка и размещение пресс-релизов в СМИ и на сайте НП «АГР»</w:t>
      </w:r>
    </w:p>
    <w:p w:rsidR="00425B7A" w:rsidRPr="00AB5D0A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3.3. Поддержка работы сайта  НП «АГР»; </w:t>
      </w:r>
    </w:p>
    <w:p w:rsidR="00425B7A" w:rsidRPr="00AB5D0A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3.4.Организация выездов на предприятия с администрацией города, НП «АГР», СМИ;</w:t>
      </w:r>
    </w:p>
    <w:p w:rsidR="00425B7A" w:rsidRPr="00AB5D0A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AB5D0A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 в целях получения или продвижения информации, связанной с разв</w:t>
      </w:r>
      <w:r w:rsidRPr="00AB5D0A">
        <w:rPr>
          <w:bCs/>
          <w:sz w:val="26"/>
          <w:szCs w:val="26"/>
        </w:rPr>
        <w:t>и</w:t>
      </w:r>
      <w:r w:rsidRPr="00AB5D0A">
        <w:rPr>
          <w:bCs/>
          <w:sz w:val="26"/>
          <w:szCs w:val="26"/>
        </w:rPr>
        <w:t>тием МСП, в мероприятиях, организованных иными организациями.</w:t>
      </w:r>
    </w:p>
    <w:p w:rsidR="00365505" w:rsidRPr="00AB5D0A" w:rsidRDefault="0036550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НП «Агентство Городского Развития» является учредителем ЧНОУ «Агентство Городского Развития», которое оказывает образовательные и консул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тационные услуги</w:t>
      </w:r>
      <w:r w:rsidR="00EC5A8B" w:rsidRPr="00AB5D0A">
        <w:rPr>
          <w:sz w:val="26"/>
          <w:szCs w:val="26"/>
        </w:rPr>
        <w:t>.</w:t>
      </w:r>
    </w:p>
    <w:p w:rsidR="00365505" w:rsidRPr="00AB5D0A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  <w:u w:val="single"/>
        </w:rPr>
        <w:t xml:space="preserve">Мероприятие </w:t>
      </w:r>
      <w:r w:rsidR="000771AB" w:rsidRPr="00AB5D0A">
        <w:rPr>
          <w:sz w:val="26"/>
          <w:szCs w:val="26"/>
          <w:u w:val="single"/>
        </w:rPr>
        <w:t>4</w:t>
      </w:r>
      <w:r w:rsidR="001D357C" w:rsidRPr="00AB5D0A">
        <w:rPr>
          <w:sz w:val="26"/>
          <w:szCs w:val="26"/>
          <w:u w:val="single"/>
        </w:rPr>
        <w:t>.</w:t>
      </w:r>
    </w:p>
    <w:p w:rsidR="00546465" w:rsidRPr="00AB5D0A" w:rsidRDefault="00546465" w:rsidP="0054646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B5D0A">
        <w:rPr>
          <w:sz w:val="26"/>
          <w:szCs w:val="26"/>
        </w:rPr>
        <w:t>Использование нежилых помещений, предоставленных органами местного самоуправления организациями инфраструктуры поддержки  МСП (в соответствии с приложением 2 к муниципальной программе).</w:t>
      </w:r>
    </w:p>
    <w:p w:rsidR="00546465" w:rsidRPr="00AB5D0A" w:rsidRDefault="0054646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b/>
          <w:sz w:val="26"/>
          <w:szCs w:val="26"/>
          <w:u w:val="single"/>
        </w:rPr>
        <w:t>Основное мероприятие 2</w:t>
      </w:r>
      <w:r w:rsidRPr="00AB5D0A">
        <w:rPr>
          <w:sz w:val="26"/>
          <w:szCs w:val="26"/>
          <w:u w:val="single"/>
        </w:rPr>
        <w:t>.</w:t>
      </w:r>
      <w:r w:rsidRPr="00AB5D0A">
        <w:rPr>
          <w:sz w:val="26"/>
          <w:szCs w:val="26"/>
        </w:rPr>
        <w:t xml:space="preserve"> Субсидии организациям, образующим инфр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ский взнос)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AB5D0A">
        <w:rPr>
          <w:b/>
          <w:sz w:val="26"/>
          <w:szCs w:val="26"/>
          <w:u w:val="single"/>
        </w:rPr>
        <w:t>3</w:t>
      </w:r>
      <w:r w:rsidRPr="00AB5D0A">
        <w:rPr>
          <w:b/>
          <w:sz w:val="26"/>
          <w:szCs w:val="26"/>
          <w:u w:val="single"/>
        </w:rPr>
        <w:t>.</w:t>
      </w:r>
      <w:r w:rsidRPr="00AB5D0A">
        <w:rPr>
          <w:sz w:val="26"/>
          <w:szCs w:val="26"/>
        </w:rPr>
        <w:t xml:space="preserve"> Финансовая поддержка субъектов </w:t>
      </w:r>
      <w:r w:rsidR="008363D9" w:rsidRPr="00AB5D0A">
        <w:rPr>
          <w:sz w:val="26"/>
          <w:szCs w:val="26"/>
        </w:rPr>
        <w:t>МСП</w:t>
      </w:r>
    </w:p>
    <w:p w:rsidR="004B7BB4" w:rsidRPr="00AB5D0A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  <w:u w:val="single"/>
        </w:rPr>
        <w:t xml:space="preserve">Мероприятие </w:t>
      </w:r>
      <w:r w:rsidR="00233399" w:rsidRPr="00AB5D0A">
        <w:rPr>
          <w:sz w:val="26"/>
          <w:szCs w:val="26"/>
          <w:u w:val="single"/>
        </w:rPr>
        <w:t>1.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Предоставление грантов начинающим субъектам малого предпринимател</w:t>
      </w:r>
      <w:r w:rsidRPr="00AB5D0A">
        <w:rPr>
          <w:sz w:val="26"/>
          <w:szCs w:val="26"/>
        </w:rPr>
        <w:t>ь</w:t>
      </w:r>
      <w:r w:rsidRPr="00AB5D0A">
        <w:rPr>
          <w:sz w:val="26"/>
          <w:szCs w:val="26"/>
        </w:rPr>
        <w:t>ства.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области.</w:t>
      </w:r>
    </w:p>
    <w:p w:rsidR="00BB5E55" w:rsidRPr="00AB5D0A" w:rsidRDefault="004B7BB4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Порядок предоставления грантовой поддержки определяется постановлен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 xml:space="preserve">ем мэрии города. Мероприятие </w:t>
      </w:r>
      <w:r w:rsidR="00822F04" w:rsidRPr="00AB5D0A">
        <w:rPr>
          <w:sz w:val="26"/>
          <w:szCs w:val="26"/>
        </w:rPr>
        <w:t xml:space="preserve">в 2017-2019 </w:t>
      </w:r>
      <w:proofErr w:type="spellStart"/>
      <w:r w:rsidR="00822F04" w:rsidRPr="00AB5D0A">
        <w:rPr>
          <w:sz w:val="26"/>
          <w:szCs w:val="26"/>
        </w:rPr>
        <w:t>г.г</w:t>
      </w:r>
      <w:proofErr w:type="spellEnd"/>
      <w:r w:rsidR="00822F04" w:rsidRPr="00AB5D0A">
        <w:rPr>
          <w:sz w:val="26"/>
          <w:szCs w:val="26"/>
        </w:rPr>
        <w:t xml:space="preserve">. </w:t>
      </w:r>
      <w:r w:rsidRPr="00AB5D0A">
        <w:rPr>
          <w:sz w:val="26"/>
          <w:szCs w:val="26"/>
        </w:rPr>
        <w:t>реализуется при условии выдел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 xml:space="preserve">ния средств из бюджетов </w:t>
      </w:r>
      <w:r w:rsidR="009A413E" w:rsidRPr="00AB5D0A">
        <w:rPr>
          <w:sz w:val="26"/>
          <w:szCs w:val="26"/>
        </w:rPr>
        <w:t>разного</w:t>
      </w:r>
      <w:r w:rsidRPr="00AB5D0A">
        <w:rPr>
          <w:sz w:val="26"/>
          <w:szCs w:val="26"/>
        </w:rPr>
        <w:t xml:space="preserve"> уровня.</w:t>
      </w:r>
    </w:p>
    <w:p w:rsidR="004B7BB4" w:rsidRPr="00AB5D0A" w:rsidRDefault="004B7BB4" w:rsidP="004B7BB4">
      <w:pPr>
        <w:tabs>
          <w:tab w:val="right" w:pos="9180"/>
        </w:tabs>
        <w:ind w:firstLine="709"/>
        <w:rPr>
          <w:sz w:val="26"/>
          <w:szCs w:val="26"/>
          <w:u w:val="single"/>
        </w:rPr>
      </w:pPr>
      <w:r w:rsidRPr="00AB5D0A">
        <w:rPr>
          <w:sz w:val="26"/>
          <w:szCs w:val="26"/>
          <w:u w:val="single"/>
        </w:rPr>
        <w:t xml:space="preserve">Мероприятие 2. </w:t>
      </w:r>
    </w:p>
    <w:p w:rsidR="004B7BB4" w:rsidRPr="00AB5D0A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AB5D0A">
        <w:rPr>
          <w:sz w:val="26"/>
          <w:szCs w:val="26"/>
        </w:rPr>
        <w:t>Субсидирование части затрат по лизинговым платежам.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Цель - расширение доступа субъектов </w:t>
      </w:r>
      <w:r w:rsidR="00D45778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к лизинговым услугам, соде</w:t>
      </w:r>
      <w:r w:rsidRPr="00AB5D0A">
        <w:rPr>
          <w:sz w:val="26"/>
          <w:szCs w:val="26"/>
        </w:rPr>
        <w:t>й</w:t>
      </w:r>
      <w:r w:rsidRPr="00AB5D0A">
        <w:rPr>
          <w:sz w:val="26"/>
          <w:szCs w:val="26"/>
        </w:rPr>
        <w:t>ствие модернизации предприятий МСП.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зинга, прошедших конкурсный отбор.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AB5D0A">
        <w:rPr>
          <w:spacing w:val="-4"/>
          <w:sz w:val="26"/>
          <w:szCs w:val="26"/>
        </w:rPr>
        <w:t>Порядок предоставления субсидий определяется постановлением мэрии</w:t>
      </w:r>
      <w:r w:rsidR="00BA4A38" w:rsidRPr="00AB5D0A">
        <w:rPr>
          <w:spacing w:val="-4"/>
          <w:sz w:val="26"/>
          <w:szCs w:val="26"/>
        </w:rPr>
        <w:t xml:space="preserve"> гор</w:t>
      </w:r>
      <w:r w:rsidR="00BA4A38" w:rsidRPr="00AB5D0A">
        <w:rPr>
          <w:spacing w:val="-4"/>
          <w:sz w:val="26"/>
          <w:szCs w:val="26"/>
        </w:rPr>
        <w:t>о</w:t>
      </w:r>
      <w:r w:rsidR="00BA4A38" w:rsidRPr="00AB5D0A">
        <w:rPr>
          <w:spacing w:val="-4"/>
          <w:sz w:val="26"/>
          <w:szCs w:val="26"/>
        </w:rPr>
        <w:t>да</w:t>
      </w:r>
      <w:r w:rsidRPr="00AB5D0A">
        <w:rPr>
          <w:spacing w:val="-4"/>
          <w:sz w:val="26"/>
          <w:szCs w:val="26"/>
        </w:rPr>
        <w:t>.</w:t>
      </w:r>
    </w:p>
    <w:p w:rsidR="000E01F5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AB5D0A">
        <w:rPr>
          <w:sz w:val="26"/>
          <w:szCs w:val="26"/>
          <w:u w:val="single"/>
        </w:rPr>
        <w:t>Мероприятие 3.</w:t>
      </w:r>
      <w:r w:rsidR="00257086" w:rsidRPr="00AB5D0A">
        <w:rPr>
          <w:sz w:val="26"/>
          <w:szCs w:val="26"/>
          <w:u w:val="single"/>
        </w:rPr>
        <w:t xml:space="preserve"> </w:t>
      </w:r>
    </w:p>
    <w:p w:rsidR="004B7BB4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Субсидирование части затрат субъектов малого и</w:t>
      </w:r>
      <w:r w:rsidR="00B11E26" w:rsidRPr="00AB5D0A">
        <w:rPr>
          <w:sz w:val="26"/>
          <w:szCs w:val="26"/>
        </w:rPr>
        <w:t xml:space="preserve"> среднего предприним</w:t>
      </w:r>
      <w:r w:rsidR="00B11E26" w:rsidRPr="00AB5D0A">
        <w:rPr>
          <w:sz w:val="26"/>
          <w:szCs w:val="26"/>
        </w:rPr>
        <w:t>а</w:t>
      </w:r>
      <w:r w:rsidR="00B11E26" w:rsidRPr="00AB5D0A">
        <w:rPr>
          <w:sz w:val="26"/>
          <w:szCs w:val="26"/>
        </w:rPr>
        <w:t>тельства</w:t>
      </w:r>
      <w:proofErr w:type="gramStart"/>
      <w:r w:rsidR="00B11E26" w:rsidRPr="00AB5D0A">
        <w:rPr>
          <w:sz w:val="26"/>
          <w:szCs w:val="26"/>
        </w:rPr>
        <w:t xml:space="preserve"> </w:t>
      </w:r>
      <w:r w:rsidRPr="00AB5D0A">
        <w:rPr>
          <w:sz w:val="26"/>
          <w:szCs w:val="26"/>
        </w:rPr>
        <w:t>,</w:t>
      </w:r>
      <w:proofErr w:type="gramEnd"/>
      <w:r w:rsidRPr="00AB5D0A">
        <w:rPr>
          <w:sz w:val="26"/>
          <w:szCs w:val="26"/>
        </w:rPr>
        <w:t xml:space="preserve"> связанных с приобретением оборудования в целях создания и (или) ра</w:t>
      </w:r>
      <w:r w:rsidRPr="00AB5D0A">
        <w:rPr>
          <w:sz w:val="26"/>
          <w:szCs w:val="26"/>
        </w:rPr>
        <w:t>з</w:t>
      </w:r>
      <w:r w:rsidRPr="00AB5D0A">
        <w:rPr>
          <w:sz w:val="26"/>
          <w:szCs w:val="26"/>
        </w:rPr>
        <w:t xml:space="preserve">вития, и (или) модернизации производства товаров/услуг. </w:t>
      </w:r>
    </w:p>
    <w:p w:rsidR="00114EE9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AB5D0A">
        <w:rPr>
          <w:sz w:val="26"/>
          <w:szCs w:val="26"/>
          <w:u w:val="single"/>
        </w:rPr>
        <w:t>Мероприятие 4.</w:t>
      </w:r>
      <w:r w:rsidR="00257086" w:rsidRPr="00AB5D0A">
        <w:rPr>
          <w:sz w:val="26"/>
          <w:szCs w:val="26"/>
          <w:u w:val="single"/>
        </w:rPr>
        <w:t xml:space="preserve"> </w:t>
      </w:r>
    </w:p>
    <w:p w:rsidR="00114EE9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зациях</w:t>
      </w:r>
      <w:r w:rsidR="00D459B4" w:rsidRPr="00AB5D0A">
        <w:rPr>
          <w:sz w:val="26"/>
          <w:szCs w:val="26"/>
        </w:rPr>
        <w:t>.</w:t>
      </w:r>
    </w:p>
    <w:p w:rsidR="00114EE9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AB5D0A">
        <w:rPr>
          <w:sz w:val="26"/>
          <w:szCs w:val="26"/>
          <w:u w:val="single"/>
        </w:rPr>
        <w:t>Мероприятие 5.</w:t>
      </w:r>
    </w:p>
    <w:p w:rsidR="00114EE9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Субсидирование части затрат субъектов малого и среднего предприним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</w:r>
      <w:r w:rsidR="00D459B4" w:rsidRPr="00AB5D0A">
        <w:rPr>
          <w:sz w:val="26"/>
          <w:szCs w:val="26"/>
        </w:rPr>
        <w:t>.</w:t>
      </w:r>
    </w:p>
    <w:p w:rsidR="00114EE9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AB5D0A">
        <w:rPr>
          <w:sz w:val="26"/>
          <w:szCs w:val="26"/>
          <w:u w:val="single"/>
        </w:rPr>
        <w:t>Мероприятие 6.</w:t>
      </w:r>
    </w:p>
    <w:p w:rsidR="00114EE9" w:rsidRPr="00AB5D0A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5D0A">
        <w:rPr>
          <w:sz w:val="26"/>
          <w:szCs w:val="26"/>
        </w:rPr>
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лезных целей, улучшение условий жизнедеятельности гражданина и (или) расш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ции</w:t>
      </w:r>
      <w:r w:rsidR="00F1725D" w:rsidRPr="00AB5D0A">
        <w:rPr>
          <w:sz w:val="26"/>
          <w:szCs w:val="26"/>
        </w:rPr>
        <w:t>.</w:t>
      </w:r>
      <w:proofErr w:type="gramEnd"/>
    </w:p>
    <w:p w:rsidR="00E635F6" w:rsidRPr="00AB5D0A" w:rsidRDefault="00E635F6" w:rsidP="006968DE">
      <w:pPr>
        <w:tabs>
          <w:tab w:val="right" w:pos="9180"/>
        </w:tabs>
        <w:ind w:firstLine="709"/>
        <w:jc w:val="both"/>
        <w:rPr>
          <w:b/>
          <w:sz w:val="26"/>
          <w:szCs w:val="26"/>
          <w:u w:val="single"/>
        </w:rPr>
      </w:pPr>
    </w:p>
    <w:p w:rsidR="004B7BB4" w:rsidRPr="00AB5D0A" w:rsidRDefault="004B7BB4" w:rsidP="006968DE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AB5D0A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AB5D0A">
        <w:rPr>
          <w:b/>
          <w:sz w:val="26"/>
          <w:szCs w:val="26"/>
          <w:u w:val="single"/>
        </w:rPr>
        <w:t>4</w:t>
      </w:r>
      <w:r w:rsidRPr="00AB5D0A">
        <w:rPr>
          <w:b/>
          <w:sz w:val="26"/>
          <w:szCs w:val="26"/>
          <w:u w:val="single"/>
        </w:rPr>
        <w:t>.</w:t>
      </w:r>
      <w:r w:rsidR="00712FCC" w:rsidRPr="00AB5D0A">
        <w:rPr>
          <w:sz w:val="26"/>
          <w:szCs w:val="26"/>
          <w:u w:val="single"/>
        </w:rPr>
        <w:t xml:space="preserve"> </w:t>
      </w:r>
      <w:r w:rsidRPr="00AB5D0A">
        <w:rPr>
          <w:sz w:val="26"/>
          <w:szCs w:val="26"/>
          <w:lang w:eastAsia="en-US"/>
        </w:rPr>
        <w:t xml:space="preserve"> </w:t>
      </w:r>
      <w:r w:rsidR="006968DE" w:rsidRPr="00AB5D0A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AB5D0A" w:rsidRDefault="006968DE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AB5D0A" w:rsidRDefault="006968DE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Реа</w:t>
      </w:r>
      <w:r w:rsidR="00136AA2" w:rsidRPr="00AB5D0A">
        <w:rPr>
          <w:sz w:val="26"/>
          <w:szCs w:val="26"/>
        </w:rPr>
        <w:t xml:space="preserve">лизация мероприятия - размещение </w:t>
      </w:r>
      <w:r w:rsidRPr="00AB5D0A">
        <w:rPr>
          <w:sz w:val="26"/>
          <w:szCs w:val="26"/>
        </w:rPr>
        <w:t>информации о развитии МС</w:t>
      </w:r>
      <w:r w:rsidR="00136AA2" w:rsidRPr="00AB5D0A">
        <w:rPr>
          <w:sz w:val="26"/>
          <w:szCs w:val="26"/>
        </w:rPr>
        <w:t>П</w:t>
      </w:r>
      <w:r w:rsidRPr="00AB5D0A">
        <w:rPr>
          <w:sz w:val="26"/>
          <w:szCs w:val="26"/>
        </w:rPr>
        <w:t xml:space="preserve"> в г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роде Череп</w:t>
      </w:r>
      <w:r w:rsidR="00136AA2"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 xml:space="preserve">вце в </w:t>
      </w:r>
      <w:r w:rsidR="00136AA2" w:rsidRPr="00AB5D0A">
        <w:rPr>
          <w:sz w:val="26"/>
          <w:szCs w:val="26"/>
        </w:rPr>
        <w:t>средствах массовой информации.</w:t>
      </w:r>
    </w:p>
    <w:p w:rsidR="00A07CB5" w:rsidRPr="00AB5D0A" w:rsidRDefault="00A07CB5" w:rsidP="00A07CB5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  <w:u w:val="single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Перечень основных мероприятий </w:t>
      </w:r>
      <w:r w:rsidR="00BA4A38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 xml:space="preserve">рограммы представлен в </w:t>
      </w:r>
      <w:hyperlink w:anchor="sub_1001" w:history="1">
        <w:r w:rsidRPr="00AB5D0A">
          <w:rPr>
            <w:sz w:val="26"/>
            <w:szCs w:val="26"/>
          </w:rPr>
          <w:t>приложении 1</w:t>
        </w:r>
      </w:hyperlink>
      <w:r w:rsidR="00BA4A38" w:rsidRPr="00AB5D0A">
        <w:rPr>
          <w:sz w:val="26"/>
          <w:szCs w:val="26"/>
        </w:rPr>
        <w:t xml:space="preserve"> к муниципальной п</w:t>
      </w:r>
      <w:r w:rsidRPr="00AB5D0A">
        <w:rPr>
          <w:sz w:val="26"/>
          <w:szCs w:val="26"/>
        </w:rPr>
        <w:t>рограмме (</w:t>
      </w:r>
      <w:hyperlink w:anchor="sub_202" w:history="1">
        <w:r w:rsidRPr="00AB5D0A">
          <w:rPr>
            <w:sz w:val="26"/>
            <w:szCs w:val="26"/>
          </w:rPr>
          <w:t>таблица 2</w:t>
        </w:r>
      </w:hyperlink>
      <w:r w:rsidRPr="00AB5D0A">
        <w:rPr>
          <w:sz w:val="26"/>
          <w:szCs w:val="26"/>
        </w:rPr>
        <w:t>).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5F6" w:rsidRPr="00AB5D0A" w:rsidRDefault="00E635F6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AB5D0A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80"/>
      <w:bookmarkEnd w:id="11"/>
      <w:r w:rsidRPr="00AB5D0A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 xml:space="preserve">в реализации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Pr="00AB5D0A">
        <w:rPr>
          <w:b/>
          <w:bCs/>
          <w:sz w:val="26"/>
          <w:szCs w:val="26"/>
        </w:rPr>
        <w:t>рограммы</w:t>
      </w:r>
    </w:p>
    <w:bookmarkEnd w:id="12"/>
    <w:p w:rsidR="004B7BB4" w:rsidRPr="00AB5D0A" w:rsidRDefault="00F15020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</w:t>
      </w:r>
      <w:r w:rsidR="00AF72D7" w:rsidRPr="00AB5D0A">
        <w:rPr>
          <w:sz w:val="26"/>
          <w:szCs w:val="26"/>
        </w:rPr>
        <w:t xml:space="preserve">роме участников </w:t>
      </w:r>
      <w:r w:rsidR="00C93C3F" w:rsidRPr="00AB5D0A">
        <w:rPr>
          <w:sz w:val="26"/>
          <w:szCs w:val="26"/>
        </w:rPr>
        <w:t>муниципальной п</w:t>
      </w:r>
      <w:r w:rsidR="00AF72D7" w:rsidRPr="00AB5D0A">
        <w:rPr>
          <w:sz w:val="26"/>
          <w:szCs w:val="26"/>
        </w:rPr>
        <w:t xml:space="preserve">рограммы, отраженных в паспорте </w:t>
      </w:r>
      <w:r w:rsidR="00C93C3F" w:rsidRPr="00AB5D0A">
        <w:rPr>
          <w:sz w:val="26"/>
          <w:szCs w:val="26"/>
        </w:rPr>
        <w:t>м</w:t>
      </w:r>
      <w:r w:rsidR="00C93C3F" w:rsidRPr="00AB5D0A">
        <w:rPr>
          <w:sz w:val="26"/>
          <w:szCs w:val="26"/>
        </w:rPr>
        <w:t>у</w:t>
      </w:r>
      <w:r w:rsidR="00C93C3F" w:rsidRPr="00AB5D0A">
        <w:rPr>
          <w:sz w:val="26"/>
          <w:szCs w:val="26"/>
        </w:rPr>
        <w:t>ниципальной п</w:t>
      </w:r>
      <w:r w:rsidR="00AF72D7" w:rsidRPr="00AB5D0A">
        <w:rPr>
          <w:sz w:val="26"/>
          <w:szCs w:val="26"/>
        </w:rPr>
        <w:t>рограммы,</w:t>
      </w:r>
      <w:r w:rsidRPr="00AB5D0A">
        <w:rPr>
          <w:sz w:val="26"/>
          <w:szCs w:val="26"/>
        </w:rPr>
        <w:t xml:space="preserve"> в реализации </w:t>
      </w:r>
      <w:r w:rsidR="00AF72D7" w:rsidRPr="00AB5D0A">
        <w:rPr>
          <w:sz w:val="26"/>
          <w:szCs w:val="26"/>
        </w:rPr>
        <w:t xml:space="preserve">мероприятий </w:t>
      </w:r>
      <w:r w:rsidR="00C93C3F" w:rsidRPr="00AB5D0A">
        <w:rPr>
          <w:sz w:val="26"/>
          <w:szCs w:val="26"/>
        </w:rPr>
        <w:t>муниципальной п</w:t>
      </w:r>
      <w:r w:rsidR="004B7BB4" w:rsidRPr="00AB5D0A">
        <w:rPr>
          <w:sz w:val="26"/>
          <w:szCs w:val="26"/>
        </w:rPr>
        <w:t xml:space="preserve">рограммы </w:t>
      </w:r>
      <w:r w:rsidR="00AF72D7" w:rsidRPr="00AB5D0A">
        <w:rPr>
          <w:sz w:val="26"/>
          <w:szCs w:val="26"/>
        </w:rPr>
        <w:t xml:space="preserve">к участию </w:t>
      </w:r>
      <w:r w:rsidRPr="00AB5D0A">
        <w:rPr>
          <w:sz w:val="26"/>
          <w:szCs w:val="26"/>
        </w:rPr>
        <w:t xml:space="preserve">могут </w:t>
      </w:r>
      <w:r w:rsidR="004B7BB4" w:rsidRPr="00AB5D0A">
        <w:rPr>
          <w:sz w:val="26"/>
          <w:szCs w:val="26"/>
        </w:rPr>
        <w:t>при</w:t>
      </w:r>
      <w:r w:rsidRPr="00AB5D0A">
        <w:rPr>
          <w:sz w:val="26"/>
          <w:szCs w:val="26"/>
        </w:rPr>
        <w:t>влекаться:</w:t>
      </w:r>
    </w:p>
    <w:p w:rsidR="00F15020" w:rsidRPr="00AB5D0A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мателей потребительского рынка Вологодской области в сфере торговли и услуг", "Союз защиты и развития малого бизнеса",  НП "Строительный комплекс Вол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годчины", Клуб деловых людей и другие).</w:t>
      </w:r>
    </w:p>
    <w:p w:rsidR="004C1658" w:rsidRPr="00AB5D0A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6. Обоснование объема финансовых ресурсов, </w:t>
      </w:r>
    </w:p>
    <w:p w:rsidR="00C33697" w:rsidRPr="00AB5D0A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необходимых для реализации </w:t>
      </w:r>
      <w:r w:rsidR="004C1658" w:rsidRPr="00AB5D0A">
        <w:rPr>
          <w:b/>
          <w:sz w:val="26"/>
          <w:szCs w:val="26"/>
        </w:rPr>
        <w:t>муниципальной п</w:t>
      </w:r>
      <w:r w:rsidRPr="00AB5D0A">
        <w:rPr>
          <w:b/>
          <w:sz w:val="26"/>
          <w:szCs w:val="26"/>
        </w:rPr>
        <w:t>рограммы</w:t>
      </w:r>
      <w:r w:rsidR="00C93C3F" w:rsidRPr="00AB5D0A">
        <w:rPr>
          <w:b/>
          <w:sz w:val="26"/>
          <w:szCs w:val="26"/>
        </w:rPr>
        <w:t>.</w:t>
      </w:r>
      <w:r w:rsidR="00ED5FC2" w:rsidRPr="00AB5D0A">
        <w:rPr>
          <w:b/>
          <w:sz w:val="26"/>
          <w:szCs w:val="26"/>
        </w:rPr>
        <w:t xml:space="preserve"> </w:t>
      </w:r>
    </w:p>
    <w:p w:rsidR="00AF72D7" w:rsidRPr="00AB5D0A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Реализация </w:t>
      </w:r>
      <w:r w:rsidR="00571F46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осуществляется за счет средств г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родского бюджета, а также за счет средств НП «Агентство Городского Развития»</w:t>
      </w:r>
      <w:r w:rsidR="00571F46" w:rsidRPr="00AB5D0A">
        <w:rPr>
          <w:sz w:val="26"/>
          <w:szCs w:val="26"/>
        </w:rPr>
        <w:t>,</w:t>
      </w:r>
      <w:r w:rsidRPr="00AB5D0A">
        <w:rPr>
          <w:sz w:val="26"/>
          <w:szCs w:val="26"/>
        </w:rPr>
        <w:t xml:space="preserve"> привлеченных в результате оказания услуг в ходе реализации мероприятий </w:t>
      </w:r>
      <w:r w:rsidR="00571F46" w:rsidRPr="00AB5D0A">
        <w:rPr>
          <w:sz w:val="26"/>
          <w:szCs w:val="26"/>
        </w:rPr>
        <w:t>мун</w:t>
      </w:r>
      <w:r w:rsidR="00571F46" w:rsidRPr="00AB5D0A">
        <w:rPr>
          <w:sz w:val="26"/>
          <w:szCs w:val="26"/>
        </w:rPr>
        <w:t>и</w:t>
      </w:r>
      <w:r w:rsidR="00571F46" w:rsidRPr="00AB5D0A">
        <w:rPr>
          <w:sz w:val="26"/>
          <w:szCs w:val="26"/>
        </w:rPr>
        <w:t>ципальной п</w:t>
      </w:r>
      <w:r w:rsidRPr="00AB5D0A">
        <w:rPr>
          <w:sz w:val="26"/>
          <w:szCs w:val="26"/>
        </w:rPr>
        <w:t>рограммы.</w:t>
      </w:r>
    </w:p>
    <w:p w:rsidR="000965C9" w:rsidRPr="00AB5D0A" w:rsidRDefault="00C836CD" w:rsidP="002D705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3" w:name="sub_92"/>
      <w:r w:rsidRPr="00AB5D0A">
        <w:rPr>
          <w:spacing w:val="-4"/>
          <w:sz w:val="26"/>
          <w:szCs w:val="26"/>
        </w:rPr>
        <w:t>На субсидии субъектам МСП с</w:t>
      </w:r>
      <w:r w:rsidR="000965C9" w:rsidRPr="00AB5D0A">
        <w:rPr>
          <w:spacing w:val="-4"/>
          <w:sz w:val="26"/>
          <w:szCs w:val="26"/>
        </w:rPr>
        <w:t xml:space="preserve">редства </w:t>
      </w:r>
      <w:r w:rsidRPr="00AB5D0A">
        <w:rPr>
          <w:spacing w:val="-4"/>
          <w:sz w:val="26"/>
          <w:szCs w:val="26"/>
        </w:rPr>
        <w:t xml:space="preserve">направляются из </w:t>
      </w:r>
      <w:r w:rsidR="000965C9" w:rsidRPr="00AB5D0A">
        <w:rPr>
          <w:spacing w:val="-4"/>
          <w:sz w:val="26"/>
          <w:szCs w:val="26"/>
        </w:rPr>
        <w:t xml:space="preserve">бюджетов </w:t>
      </w:r>
      <w:r w:rsidRPr="00AB5D0A">
        <w:rPr>
          <w:spacing w:val="-4"/>
          <w:sz w:val="26"/>
          <w:szCs w:val="26"/>
        </w:rPr>
        <w:t>разного</w:t>
      </w:r>
      <w:r w:rsidR="000965C9" w:rsidRPr="00AB5D0A">
        <w:rPr>
          <w:spacing w:val="-4"/>
          <w:sz w:val="26"/>
          <w:szCs w:val="26"/>
        </w:rPr>
        <w:t xml:space="preserve"> уровня.</w:t>
      </w:r>
    </w:p>
    <w:p w:rsidR="000965C9" w:rsidRPr="00AB5D0A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Финансовое обеспечение </w:t>
      </w:r>
      <w:r w:rsidR="00F36788" w:rsidRPr="00AB5D0A">
        <w:rPr>
          <w:sz w:val="26"/>
          <w:szCs w:val="26"/>
          <w:lang w:eastAsia="en-US"/>
        </w:rPr>
        <w:t>муниципальной п</w:t>
      </w:r>
      <w:r w:rsidRPr="00AB5D0A">
        <w:rPr>
          <w:sz w:val="26"/>
          <w:szCs w:val="26"/>
          <w:lang w:eastAsia="en-US"/>
        </w:rPr>
        <w:t>рограммы за счет средств горо</w:t>
      </w:r>
      <w:r w:rsidRPr="00AB5D0A">
        <w:rPr>
          <w:sz w:val="26"/>
          <w:szCs w:val="26"/>
          <w:lang w:eastAsia="en-US"/>
        </w:rPr>
        <w:t>д</w:t>
      </w:r>
      <w:r w:rsidRPr="00AB5D0A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AB5D0A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рограммы, утверждается решением Череповецкой городской Думы о городском бюджете на очередной ф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>нансовый год и плановый период.</w:t>
      </w:r>
    </w:p>
    <w:p w:rsidR="000965C9" w:rsidRPr="00AB5D0A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D0A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Pr="00AB5D0A">
        <w:rPr>
          <w:sz w:val="26"/>
          <w:szCs w:val="26"/>
        </w:rPr>
        <w:t>обе</w:t>
      </w:r>
      <w:r w:rsidRPr="00AB5D0A">
        <w:rPr>
          <w:sz w:val="26"/>
          <w:szCs w:val="26"/>
        </w:rPr>
        <w:t>с</w:t>
      </w:r>
      <w:r w:rsidRPr="00AB5D0A">
        <w:rPr>
          <w:sz w:val="26"/>
          <w:szCs w:val="26"/>
        </w:rPr>
        <w:t xml:space="preserve">печение благоприятных условий для устойчивого функционирования и развития субъектов </w:t>
      </w:r>
      <w:r w:rsidR="00D45778" w:rsidRPr="00AB5D0A">
        <w:rPr>
          <w:sz w:val="26"/>
          <w:szCs w:val="26"/>
        </w:rPr>
        <w:t>МСП</w:t>
      </w:r>
      <w:r w:rsidRPr="00AB5D0A">
        <w:rPr>
          <w:sz w:val="26"/>
          <w:szCs w:val="26"/>
        </w:rPr>
        <w:t xml:space="preserve"> в соответствии со стратегическими приоритетами развития эк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 xml:space="preserve">номики города. </w:t>
      </w: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Предоставление субсидии, выделенной из городского бюджета организац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 xml:space="preserve">ям, </w:t>
      </w:r>
      <w:r w:rsidR="00B3659C" w:rsidRPr="00AB5D0A">
        <w:rPr>
          <w:sz w:val="26"/>
          <w:szCs w:val="26"/>
        </w:rPr>
        <w:t xml:space="preserve">входящим в </w:t>
      </w:r>
      <w:r w:rsidR="00312546" w:rsidRPr="00AB5D0A">
        <w:rPr>
          <w:sz w:val="26"/>
          <w:szCs w:val="26"/>
        </w:rPr>
        <w:t xml:space="preserve">инфраструктуру поддержки и развития субъектов МСП </w:t>
      </w:r>
      <w:r w:rsidRPr="00AB5D0A">
        <w:rPr>
          <w:sz w:val="26"/>
          <w:szCs w:val="26"/>
        </w:rPr>
        <w:t>(НП «Агентство Городского Развития»), осуществляется на основании дог</w:t>
      </w:r>
      <w:r w:rsidR="001A6CF2" w:rsidRPr="00AB5D0A">
        <w:rPr>
          <w:sz w:val="26"/>
          <w:szCs w:val="26"/>
        </w:rPr>
        <w:t>овора о предоставлении субсидии.</w:t>
      </w:r>
      <w:r w:rsidRPr="00AB5D0A">
        <w:rPr>
          <w:sz w:val="26"/>
          <w:szCs w:val="26"/>
        </w:rPr>
        <w:t xml:space="preserve"> </w:t>
      </w:r>
    </w:p>
    <w:bookmarkEnd w:id="13"/>
    <w:p w:rsidR="000965C9" w:rsidRPr="00AB5D0A" w:rsidRDefault="000965C9" w:rsidP="004868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B5D0A">
        <w:rPr>
          <w:sz w:val="26"/>
          <w:szCs w:val="26"/>
        </w:rPr>
        <w:t xml:space="preserve">Общий объем финансирования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на 2013- 201</w:t>
      </w:r>
      <w:r w:rsidR="00960E20" w:rsidRPr="00AB5D0A">
        <w:rPr>
          <w:sz w:val="26"/>
          <w:szCs w:val="26"/>
        </w:rPr>
        <w:t>9</w:t>
      </w:r>
      <w:r w:rsidRPr="00AB5D0A">
        <w:rPr>
          <w:sz w:val="26"/>
          <w:szCs w:val="26"/>
        </w:rPr>
        <w:t xml:space="preserve"> гг. представлен в таблице 6. </w:t>
      </w:r>
    </w:p>
    <w:p w:rsidR="00285BDD" w:rsidRPr="00AB5D0A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Таблица 6.</w:t>
      </w:r>
      <w:r w:rsidR="00285BDD" w:rsidRPr="00AB5D0A">
        <w:rPr>
          <w:b/>
          <w:sz w:val="26"/>
          <w:szCs w:val="26"/>
        </w:rPr>
        <w:t xml:space="preserve"> </w:t>
      </w:r>
      <w:r w:rsidRPr="00AB5D0A">
        <w:rPr>
          <w:b/>
          <w:sz w:val="26"/>
          <w:szCs w:val="26"/>
        </w:rPr>
        <w:t>Общий объем финансирования</w:t>
      </w:r>
    </w:p>
    <w:p w:rsidR="000965C9" w:rsidRPr="00AB5D0A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муниципальной п</w:t>
      </w:r>
      <w:r w:rsidR="000965C9" w:rsidRPr="00AB5D0A">
        <w:rPr>
          <w:b/>
          <w:sz w:val="26"/>
          <w:szCs w:val="26"/>
        </w:rPr>
        <w:t>рограммы на 2013 - 201</w:t>
      </w:r>
      <w:r w:rsidR="00BA4D44" w:rsidRPr="00AB5D0A">
        <w:rPr>
          <w:b/>
          <w:sz w:val="26"/>
          <w:szCs w:val="26"/>
        </w:rPr>
        <w:t>9</w:t>
      </w:r>
      <w:r w:rsidR="000965C9" w:rsidRPr="00AB5D0A">
        <w:rPr>
          <w:b/>
          <w:sz w:val="26"/>
          <w:szCs w:val="26"/>
        </w:rPr>
        <w:t xml:space="preserve"> гг.</w:t>
      </w: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32 758,7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13 358,1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6 230,0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960E20" w:rsidRPr="00AB5D0A" w:rsidRDefault="00CF39B6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6</w:t>
            </w:r>
            <w:r w:rsidR="00960E20" w:rsidRPr="00AB5D0A">
              <w:t> 275,0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960E20" w:rsidRPr="00AB5D0A" w:rsidRDefault="000C0F4F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9</w:t>
            </w:r>
            <w:r w:rsidR="00960E20" w:rsidRPr="00AB5D0A">
              <w:t> 325,0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960E20" w:rsidRPr="00AB5D0A" w:rsidRDefault="000C0F4F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9</w:t>
            </w:r>
            <w:r w:rsidR="003B1089" w:rsidRPr="00AB5D0A">
              <w:rPr>
                <w:lang w:eastAsia="en-US"/>
              </w:rPr>
              <w:t xml:space="preserve"> 325,0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960E20" w:rsidRPr="00AB5D0A" w:rsidRDefault="00CF39B6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9</w:t>
            </w:r>
            <w:r w:rsidR="003B1089" w:rsidRPr="00AB5D0A">
              <w:rPr>
                <w:lang w:eastAsia="en-US"/>
              </w:rPr>
              <w:t xml:space="preserve"> 325,0 тыс. руб.</w:t>
            </w:r>
          </w:p>
        </w:tc>
      </w:tr>
      <w:tr w:rsidR="004A1F80" w:rsidRPr="00AB5D0A" w:rsidTr="00F347EA">
        <w:tc>
          <w:tcPr>
            <w:tcW w:w="1668" w:type="dxa"/>
          </w:tcPr>
          <w:p w:rsidR="00960E20" w:rsidRPr="00AB5D0A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3402" w:type="dxa"/>
          </w:tcPr>
          <w:p w:rsidR="00960E20" w:rsidRPr="00AB5D0A" w:rsidRDefault="000C0F4F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86</w:t>
            </w:r>
            <w:r w:rsidR="003B1089" w:rsidRPr="00AB5D0A">
              <w:rPr>
                <w:lang w:eastAsia="en-US"/>
              </w:rPr>
              <w:t> 596,8 тыс. руб.</w:t>
            </w:r>
          </w:p>
        </w:tc>
      </w:tr>
    </w:tbl>
    <w:p w:rsidR="000965C9" w:rsidRPr="00AB5D0A" w:rsidRDefault="000965C9" w:rsidP="000965C9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</w:p>
    <w:p w:rsidR="00486859" w:rsidRPr="00AB5D0A" w:rsidRDefault="00486859" w:rsidP="0048685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AB5D0A" w:rsidRDefault="0048685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B5D0A">
        <w:rPr>
          <w:sz w:val="26"/>
          <w:szCs w:val="26"/>
        </w:rPr>
        <w:t xml:space="preserve">Объемы бюджетных ассигнований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на 2013 - 201</w:t>
      </w:r>
      <w:r w:rsidR="00F347EA" w:rsidRPr="00AB5D0A">
        <w:rPr>
          <w:sz w:val="26"/>
          <w:szCs w:val="26"/>
        </w:rPr>
        <w:t>9</w:t>
      </w:r>
      <w:r w:rsidRPr="00AB5D0A">
        <w:rPr>
          <w:sz w:val="26"/>
          <w:szCs w:val="26"/>
        </w:rPr>
        <w:t xml:space="preserve"> гг. за счет средств городского бюджета представлены в таблице 7. </w:t>
      </w: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6"/>
          <w:szCs w:val="26"/>
        </w:rPr>
      </w:pPr>
    </w:p>
    <w:p w:rsidR="000965C9" w:rsidRPr="00AB5D0A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Таблица 7. Объемы бюджетных ассигнований </w:t>
      </w:r>
      <w:r w:rsidR="00285BDD" w:rsidRPr="00AB5D0A">
        <w:rPr>
          <w:b/>
          <w:sz w:val="26"/>
          <w:szCs w:val="26"/>
        </w:rPr>
        <w:t>муниципальной п</w:t>
      </w:r>
      <w:r w:rsidRPr="00AB5D0A">
        <w:rPr>
          <w:b/>
          <w:sz w:val="26"/>
          <w:szCs w:val="26"/>
        </w:rPr>
        <w:t>рограммы  за счет средств городского бюджета на 2013 - 201</w:t>
      </w:r>
      <w:r w:rsidR="00BA4D44" w:rsidRPr="00AB5D0A">
        <w:rPr>
          <w:b/>
          <w:sz w:val="26"/>
          <w:szCs w:val="26"/>
        </w:rPr>
        <w:t>9</w:t>
      </w:r>
      <w:r w:rsidRPr="00AB5D0A">
        <w:rPr>
          <w:b/>
          <w:sz w:val="26"/>
          <w:szCs w:val="26"/>
        </w:rPr>
        <w:t xml:space="preserve"> гг.</w:t>
      </w: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F347EA" w:rsidRPr="00AB5D0A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3 158,7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F347EA" w:rsidRPr="00AB5D0A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3 395,5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F347EA" w:rsidRPr="00AB5D0A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3 115,0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F347EA" w:rsidRPr="00AB5D0A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3 115,0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F347EA" w:rsidRPr="00AB5D0A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3 115,0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F347EA" w:rsidRPr="00AB5D0A" w:rsidRDefault="008C01A1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3 115,0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F347EA" w:rsidRPr="00AB5D0A" w:rsidRDefault="008C01A1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3</w:t>
            </w:r>
            <w:r w:rsidR="00A22D7C" w:rsidRPr="00AB5D0A">
              <w:rPr>
                <w:lang w:eastAsia="en-US"/>
              </w:rPr>
              <w:t xml:space="preserve"> </w:t>
            </w:r>
            <w:r w:rsidRPr="00AB5D0A">
              <w:rPr>
                <w:lang w:eastAsia="en-US"/>
              </w:rPr>
              <w:t xml:space="preserve">115,0 тыс. руб. </w:t>
            </w:r>
          </w:p>
        </w:tc>
      </w:tr>
      <w:tr w:rsidR="004A1F80" w:rsidRPr="00AB5D0A" w:rsidTr="00CB32A1">
        <w:tc>
          <w:tcPr>
            <w:tcW w:w="1668" w:type="dxa"/>
          </w:tcPr>
          <w:p w:rsidR="00F347EA" w:rsidRPr="00AB5D0A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F347EA" w:rsidRPr="00AB5D0A" w:rsidRDefault="00A22D7C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22 129,2 тыс. руб.</w:t>
            </w:r>
          </w:p>
        </w:tc>
      </w:tr>
    </w:tbl>
    <w:p w:rsidR="00F347EA" w:rsidRPr="00AB5D0A" w:rsidRDefault="00F347EA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0C0F4F" w:rsidRPr="00AB5D0A" w:rsidRDefault="000965C9" w:rsidP="000C0F4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B5D0A">
        <w:rPr>
          <w:sz w:val="26"/>
          <w:szCs w:val="26"/>
        </w:rPr>
        <w:t xml:space="preserve">Объемы бюджетных ассигнований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за счет средств областного бюджета в объеме:</w:t>
      </w:r>
      <w:r w:rsidR="000C0F4F" w:rsidRPr="00AB5D0A">
        <w:rPr>
          <w:sz w:val="26"/>
          <w:szCs w:val="26"/>
        </w:rPr>
        <w:t xml:space="preserve"> в 2013 году - 4000,0 тыс. руб.,   в 2017 году – 3000,0 тыс. руб., в 2018 году – 3000,0 тыс. руб., в 2019 году – 3000,0 тыс. руб</w:t>
      </w:r>
      <w:r w:rsidR="00586A36" w:rsidRPr="00AB5D0A">
        <w:rPr>
          <w:sz w:val="26"/>
          <w:szCs w:val="26"/>
        </w:rPr>
        <w:t>.</w:t>
      </w:r>
    </w:p>
    <w:p w:rsidR="000965C9" w:rsidRPr="00AB5D0A" w:rsidRDefault="000965C9" w:rsidP="007066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Объемы бюджетных ассигнований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 за счет средств федерального бюджета в объеме: в 2013 году - 16000,0 тыс. руб.; в 2014 году – 312,6 тыс. руб.</w:t>
      </w: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B5D0A">
        <w:rPr>
          <w:sz w:val="26"/>
          <w:szCs w:val="26"/>
        </w:rPr>
        <w:t xml:space="preserve">Объемы внебюджетного финансирования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 xml:space="preserve">рограммы на 2013 - </w:t>
      </w:r>
      <w:r w:rsidR="0048497A" w:rsidRPr="00AB5D0A">
        <w:rPr>
          <w:sz w:val="26"/>
          <w:szCs w:val="26"/>
        </w:rPr>
        <w:t>2019</w:t>
      </w:r>
      <w:r w:rsidRPr="00AB5D0A">
        <w:rPr>
          <w:sz w:val="26"/>
          <w:szCs w:val="26"/>
        </w:rPr>
        <w:t xml:space="preserve"> гг. представлены в таблице 8. </w:t>
      </w:r>
    </w:p>
    <w:p w:rsidR="000965C9" w:rsidRPr="00AB5D0A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AB5D0A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AB5D0A">
        <w:rPr>
          <w:b/>
          <w:sz w:val="26"/>
          <w:szCs w:val="26"/>
        </w:rPr>
        <w:t>муниципальной п</w:t>
      </w:r>
      <w:r w:rsidRPr="00AB5D0A">
        <w:rPr>
          <w:b/>
          <w:sz w:val="26"/>
          <w:szCs w:val="26"/>
        </w:rPr>
        <w:t>р</w:t>
      </w:r>
      <w:r w:rsidRPr="00AB5D0A">
        <w:rPr>
          <w:b/>
          <w:sz w:val="26"/>
          <w:szCs w:val="26"/>
        </w:rPr>
        <w:t>о</w:t>
      </w:r>
      <w:r w:rsidRPr="00AB5D0A">
        <w:rPr>
          <w:b/>
          <w:sz w:val="26"/>
          <w:szCs w:val="26"/>
        </w:rPr>
        <w:t>граммы на 2013 - 201</w:t>
      </w:r>
      <w:r w:rsidR="00BA4D44" w:rsidRPr="00AB5D0A">
        <w:rPr>
          <w:b/>
          <w:sz w:val="26"/>
          <w:szCs w:val="26"/>
        </w:rPr>
        <w:t>9</w:t>
      </w:r>
      <w:r w:rsidRPr="00AB5D0A">
        <w:rPr>
          <w:b/>
          <w:sz w:val="26"/>
          <w:szCs w:val="26"/>
        </w:rPr>
        <w:t xml:space="preserve"> гг.</w:t>
      </w: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48497A" w:rsidRPr="00AB5D0A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9 600,0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48497A" w:rsidRPr="00AB5D0A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9 650,0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3 115,0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48497A" w:rsidRPr="00AB5D0A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3 160,0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48497A" w:rsidRPr="00AB5D0A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t>3 210,0 тыс. руб.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48497A" w:rsidRPr="00AB5D0A" w:rsidRDefault="002A008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 xml:space="preserve">3 210,0 тыс. руб. 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48497A" w:rsidRPr="00AB5D0A" w:rsidRDefault="002A008A" w:rsidP="002A008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 xml:space="preserve">3 210,0  тыс. руб. </w:t>
            </w:r>
          </w:p>
        </w:tc>
      </w:tr>
      <w:tr w:rsidR="004A1F80" w:rsidRPr="00AB5D0A" w:rsidTr="00CB32A1">
        <w:tc>
          <w:tcPr>
            <w:tcW w:w="1668" w:type="dxa"/>
          </w:tcPr>
          <w:p w:rsidR="0048497A" w:rsidRPr="00AB5D0A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48497A" w:rsidRPr="00AB5D0A" w:rsidRDefault="002A008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35 155,0 тыс. руб.</w:t>
            </w:r>
          </w:p>
        </w:tc>
      </w:tr>
    </w:tbl>
    <w:p w:rsidR="000965C9" w:rsidRPr="00AB5D0A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AB5D0A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Ресурсное </w:t>
      </w:r>
      <w:hyperlink w:anchor="Par625" w:history="1">
        <w:r w:rsidRPr="00AB5D0A">
          <w:rPr>
            <w:sz w:val="26"/>
            <w:szCs w:val="26"/>
          </w:rPr>
          <w:t>обеспечение</w:t>
        </w:r>
      </w:hyperlink>
      <w:r w:rsidRPr="00AB5D0A">
        <w:rPr>
          <w:sz w:val="26"/>
          <w:szCs w:val="26"/>
        </w:rPr>
        <w:t xml:space="preserve"> реализации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по годам ре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AB5D0A">
        <w:rPr>
          <w:sz w:val="26"/>
          <w:szCs w:val="26"/>
        </w:rPr>
        <w:t xml:space="preserve">таблице 3 </w:t>
      </w:r>
      <w:r w:rsidRPr="00AB5D0A">
        <w:rPr>
          <w:sz w:val="26"/>
          <w:szCs w:val="26"/>
        </w:rPr>
        <w:t>прил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жени</w:t>
      </w:r>
      <w:r w:rsidR="00285BDD" w:rsidRPr="00AB5D0A">
        <w:rPr>
          <w:sz w:val="26"/>
          <w:szCs w:val="26"/>
        </w:rPr>
        <w:t>я</w:t>
      </w:r>
      <w:r w:rsidRPr="00AB5D0A">
        <w:rPr>
          <w:sz w:val="26"/>
          <w:szCs w:val="26"/>
        </w:rPr>
        <w:t xml:space="preserve"> </w:t>
      </w:r>
      <w:r w:rsidR="00167FA0" w:rsidRPr="00AB5D0A">
        <w:rPr>
          <w:sz w:val="26"/>
          <w:szCs w:val="26"/>
        </w:rPr>
        <w:t>1</w:t>
      </w:r>
      <w:r w:rsidRPr="00AB5D0A">
        <w:rPr>
          <w:sz w:val="26"/>
          <w:szCs w:val="26"/>
        </w:rPr>
        <w:t xml:space="preserve"> к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 xml:space="preserve">рограмме. </w:t>
      </w:r>
    </w:p>
    <w:p w:rsidR="004B7BB4" w:rsidRPr="00AB5D0A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Ресурсное </w:t>
      </w:r>
      <w:hyperlink w:anchor="Par662" w:history="1">
        <w:r w:rsidRPr="00AB5D0A">
          <w:rPr>
            <w:sz w:val="26"/>
            <w:szCs w:val="26"/>
          </w:rPr>
          <w:t>обеспечение</w:t>
        </w:r>
      </w:hyperlink>
      <w:r w:rsidRPr="00AB5D0A">
        <w:rPr>
          <w:sz w:val="26"/>
          <w:szCs w:val="26"/>
        </w:rPr>
        <w:t xml:space="preserve">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и прогнозная (справо</w:t>
      </w:r>
      <w:r w:rsidRPr="00AB5D0A">
        <w:rPr>
          <w:sz w:val="26"/>
          <w:szCs w:val="26"/>
        </w:rPr>
        <w:t>ч</w:t>
      </w:r>
      <w:r w:rsidRPr="00AB5D0A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 xml:space="preserve">цию целей </w:t>
      </w:r>
      <w:r w:rsidR="00467EBE" w:rsidRPr="00AB5D0A">
        <w:rPr>
          <w:sz w:val="26"/>
          <w:szCs w:val="26"/>
        </w:rPr>
        <w:t xml:space="preserve">муниципальной программы </w:t>
      </w:r>
      <w:r w:rsidRPr="00AB5D0A">
        <w:rPr>
          <w:sz w:val="26"/>
          <w:szCs w:val="26"/>
        </w:rPr>
        <w:t>до 201</w:t>
      </w:r>
      <w:r w:rsidR="002C14AB" w:rsidRPr="00AB5D0A">
        <w:rPr>
          <w:sz w:val="26"/>
          <w:szCs w:val="26"/>
        </w:rPr>
        <w:t>9</w:t>
      </w:r>
      <w:r w:rsidRPr="00AB5D0A">
        <w:rPr>
          <w:sz w:val="26"/>
          <w:szCs w:val="26"/>
        </w:rPr>
        <w:t xml:space="preserve"> года приведены в </w:t>
      </w:r>
      <w:r w:rsidR="00CC4CC4" w:rsidRPr="00AB5D0A">
        <w:rPr>
          <w:sz w:val="26"/>
          <w:szCs w:val="26"/>
        </w:rPr>
        <w:t xml:space="preserve">таблице 4 </w:t>
      </w:r>
      <w:r w:rsidRPr="00AB5D0A">
        <w:rPr>
          <w:sz w:val="26"/>
          <w:szCs w:val="26"/>
        </w:rPr>
        <w:t>пр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lastRenderedPageBreak/>
        <w:t>ложени</w:t>
      </w:r>
      <w:r w:rsidR="00285BDD" w:rsidRPr="00AB5D0A">
        <w:rPr>
          <w:sz w:val="26"/>
          <w:szCs w:val="26"/>
        </w:rPr>
        <w:t>я</w:t>
      </w:r>
      <w:r w:rsidR="00CC4CC4" w:rsidRPr="00AB5D0A">
        <w:rPr>
          <w:sz w:val="26"/>
          <w:szCs w:val="26"/>
        </w:rPr>
        <w:t xml:space="preserve"> 1</w:t>
      </w:r>
      <w:r w:rsidRPr="00AB5D0A">
        <w:rPr>
          <w:sz w:val="26"/>
          <w:szCs w:val="26"/>
        </w:rPr>
        <w:t xml:space="preserve"> к </w:t>
      </w:r>
      <w:r w:rsidR="00285BDD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рограмме</w:t>
      </w:r>
      <w:r w:rsidR="00467EBE" w:rsidRPr="00AB5D0A">
        <w:rPr>
          <w:sz w:val="26"/>
          <w:szCs w:val="26"/>
        </w:rPr>
        <w:t>.</w:t>
      </w:r>
    </w:p>
    <w:p w:rsidR="00C40292" w:rsidRPr="00AB5D0A" w:rsidRDefault="00C40292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AB5D0A" w:rsidRDefault="004A2D64" w:rsidP="00F86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4" w:name="sub_110"/>
      <w:r w:rsidRPr="00AB5D0A">
        <w:rPr>
          <w:b/>
          <w:bCs/>
          <w:sz w:val="26"/>
          <w:szCs w:val="26"/>
        </w:rPr>
        <w:t>8</w:t>
      </w:r>
      <w:r w:rsidR="004B7BB4" w:rsidRPr="00AB5D0A">
        <w:rPr>
          <w:b/>
          <w:bCs/>
          <w:sz w:val="26"/>
          <w:szCs w:val="26"/>
        </w:rPr>
        <w:t xml:space="preserve">. </w:t>
      </w:r>
      <w:r w:rsidR="00B07020" w:rsidRPr="00AB5D0A">
        <w:rPr>
          <w:b/>
          <w:bCs/>
          <w:sz w:val="26"/>
          <w:szCs w:val="26"/>
        </w:rPr>
        <w:t>Прогноз конечных результатов реа</w:t>
      </w:r>
      <w:r w:rsidR="00F8649B" w:rsidRPr="00AB5D0A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AB5D0A">
        <w:rPr>
          <w:b/>
          <w:bCs/>
          <w:sz w:val="26"/>
          <w:szCs w:val="26"/>
        </w:rPr>
        <w:t>е</w:t>
      </w:r>
      <w:r w:rsidR="00F8649B" w:rsidRPr="00AB5D0A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bookmarkEnd w:id="14"/>
    <w:p w:rsidR="004B7BB4" w:rsidRPr="00AB5D0A" w:rsidRDefault="004B7BB4" w:rsidP="00085B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Реализация </w:t>
      </w:r>
      <w:r w:rsidR="00BA4A38" w:rsidRPr="00AB5D0A">
        <w:rPr>
          <w:sz w:val="26"/>
          <w:szCs w:val="26"/>
        </w:rPr>
        <w:t>муниципальной п</w:t>
      </w:r>
      <w:r w:rsidRPr="00AB5D0A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AB5D0A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5" w:name="sub_111"/>
      <w:r w:rsidRPr="00AB5D0A">
        <w:rPr>
          <w:sz w:val="26"/>
          <w:szCs w:val="26"/>
        </w:rPr>
        <w:t>Ожидается, что реализация мероприятий муниципальной программы позв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 xml:space="preserve">лит достичь следующих ожидаемых результатов: </w:t>
      </w:r>
    </w:p>
    <w:p w:rsidR="00EC6E25" w:rsidRPr="00AB5D0A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1. </w:t>
      </w:r>
      <w:r w:rsidRPr="00AB5D0A">
        <w:rPr>
          <w:sz w:val="26"/>
          <w:szCs w:val="26"/>
        </w:rPr>
        <w:t>Количество  мероприятий, направленных на создание и развитие МСП</w:t>
      </w:r>
      <w:r w:rsidRPr="00AB5D0A">
        <w:rPr>
          <w:sz w:val="26"/>
          <w:szCs w:val="26"/>
          <w:lang w:eastAsia="en-US"/>
        </w:rPr>
        <w:t xml:space="preserve"> к 2019 году составит не менее  65 единиц в год.</w:t>
      </w:r>
    </w:p>
    <w:p w:rsidR="00EC6E25" w:rsidRPr="00AB5D0A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2.</w:t>
      </w:r>
      <w:r w:rsidRPr="00AB5D0A">
        <w:rPr>
          <w:spacing w:val="-6"/>
          <w:sz w:val="26"/>
          <w:szCs w:val="26"/>
        </w:rPr>
        <w:t xml:space="preserve"> </w:t>
      </w:r>
      <w:r w:rsidRPr="00AB5D0A">
        <w:rPr>
          <w:sz w:val="26"/>
          <w:szCs w:val="26"/>
          <w:lang w:eastAsia="en-US"/>
        </w:rPr>
        <w:t>Количество участников мероприятий, направленных на создание и разв</w:t>
      </w:r>
      <w:r w:rsidRPr="00AB5D0A">
        <w:rPr>
          <w:sz w:val="26"/>
          <w:szCs w:val="26"/>
          <w:lang w:eastAsia="en-US"/>
        </w:rPr>
        <w:t>и</w:t>
      </w:r>
      <w:r w:rsidRPr="00AB5D0A">
        <w:rPr>
          <w:sz w:val="26"/>
          <w:szCs w:val="26"/>
          <w:lang w:eastAsia="en-US"/>
        </w:rPr>
        <w:t>тие МСП к 2019 году составит не менее 800 человек в год.</w:t>
      </w:r>
    </w:p>
    <w:p w:rsidR="00EC6E25" w:rsidRPr="00AB5D0A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 к 2019 году составит не менее 75 человек в год.</w:t>
      </w:r>
    </w:p>
    <w:p w:rsidR="00EC6E25" w:rsidRPr="00AB5D0A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 к 2019 году составит не менее 135 единиц в год.</w:t>
      </w:r>
    </w:p>
    <w:p w:rsidR="00EC6E25" w:rsidRPr="00AB5D0A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5. Количество</w:t>
      </w:r>
      <w:r w:rsidRPr="00AB5D0A">
        <w:rPr>
          <w:sz w:val="26"/>
          <w:szCs w:val="26"/>
        </w:rPr>
        <w:t xml:space="preserve"> оказанных консультаций и услуг составит к 2019 году не м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нее 2400 единиц в год</w:t>
      </w:r>
      <w:r w:rsidRPr="00AB5D0A">
        <w:rPr>
          <w:sz w:val="26"/>
          <w:szCs w:val="26"/>
          <w:lang w:eastAsia="en-US"/>
        </w:rPr>
        <w:t>.</w:t>
      </w:r>
    </w:p>
    <w:p w:rsidR="00EC6E25" w:rsidRPr="00AB5D0A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 составит не менее 1100 единиц в год.</w:t>
      </w:r>
    </w:p>
    <w:p w:rsidR="00EC6E25" w:rsidRPr="00AB5D0A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7. Количество получателей финансовой поддержки  составит не менее </w:t>
      </w:r>
      <w:r w:rsidR="00FE3BC9" w:rsidRPr="00AB5D0A">
        <w:rPr>
          <w:sz w:val="26"/>
          <w:szCs w:val="26"/>
          <w:lang w:eastAsia="en-US"/>
        </w:rPr>
        <w:t>12</w:t>
      </w:r>
      <w:r w:rsidRPr="00AB5D0A">
        <w:rPr>
          <w:sz w:val="26"/>
          <w:szCs w:val="26"/>
          <w:lang w:eastAsia="en-US"/>
        </w:rPr>
        <w:t xml:space="preserve"> единиц субъектов МСП в год.</w:t>
      </w:r>
    </w:p>
    <w:p w:rsidR="00EC6E25" w:rsidRPr="00AB5D0A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8. Количество созданных и сохраненных рабочих мест получателями фина</w:t>
      </w:r>
      <w:r w:rsidRPr="00AB5D0A">
        <w:rPr>
          <w:sz w:val="26"/>
          <w:szCs w:val="26"/>
          <w:lang w:eastAsia="en-US"/>
        </w:rPr>
        <w:t>н</w:t>
      </w:r>
      <w:r w:rsidRPr="00AB5D0A">
        <w:rPr>
          <w:sz w:val="26"/>
          <w:szCs w:val="26"/>
          <w:lang w:eastAsia="en-US"/>
        </w:rPr>
        <w:t>совой поддержки составит не менее 20 единиц в год.</w:t>
      </w:r>
    </w:p>
    <w:p w:rsidR="00EC6E25" w:rsidRPr="00AB5D0A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9</w:t>
      </w:r>
      <w:r w:rsidR="00E635F6" w:rsidRPr="00AB5D0A">
        <w:rPr>
          <w:sz w:val="26"/>
          <w:szCs w:val="26"/>
          <w:lang w:eastAsia="en-US"/>
        </w:rPr>
        <w:t>.</w:t>
      </w:r>
      <w:r w:rsidRPr="00AB5D0A">
        <w:rPr>
          <w:sz w:val="26"/>
          <w:szCs w:val="26"/>
          <w:lang w:eastAsia="en-US"/>
        </w:rPr>
        <w:t xml:space="preserve"> Оценка субъектами МСП комфортности ведения бизнеса в городе сост</w:t>
      </w:r>
      <w:r w:rsidRPr="00AB5D0A">
        <w:rPr>
          <w:sz w:val="26"/>
          <w:szCs w:val="26"/>
          <w:lang w:eastAsia="en-US"/>
        </w:rPr>
        <w:t>а</w:t>
      </w:r>
      <w:r w:rsidRPr="00AB5D0A">
        <w:rPr>
          <w:sz w:val="26"/>
          <w:szCs w:val="26"/>
          <w:lang w:eastAsia="en-US"/>
        </w:rPr>
        <w:t>вит к 2019 году не менее 45 баллов.</w:t>
      </w:r>
    </w:p>
    <w:p w:rsidR="00085B7D" w:rsidRPr="00AB5D0A" w:rsidRDefault="00085B7D" w:rsidP="00E73BCD">
      <w:pPr>
        <w:autoSpaceDN w:val="0"/>
        <w:rPr>
          <w:sz w:val="26"/>
          <w:szCs w:val="26"/>
          <w:lang w:eastAsia="en-US"/>
        </w:rPr>
      </w:pPr>
    </w:p>
    <w:p w:rsidR="00BA4A38" w:rsidRPr="00AB5D0A" w:rsidRDefault="00590459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9</w:t>
      </w:r>
      <w:r w:rsidR="004B7BB4" w:rsidRPr="00AB5D0A">
        <w:rPr>
          <w:b/>
          <w:bCs/>
          <w:sz w:val="26"/>
          <w:szCs w:val="26"/>
        </w:rPr>
        <w:t xml:space="preserve">. Анализ рисков реализации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="004B7BB4" w:rsidRPr="00AB5D0A">
        <w:rPr>
          <w:b/>
          <w:bCs/>
          <w:sz w:val="26"/>
          <w:szCs w:val="26"/>
        </w:rPr>
        <w:t>рограммы и</w:t>
      </w:r>
      <w:r w:rsidR="004C1658" w:rsidRPr="00AB5D0A">
        <w:rPr>
          <w:b/>
          <w:bCs/>
          <w:sz w:val="26"/>
          <w:szCs w:val="26"/>
        </w:rPr>
        <w:t xml:space="preserve"> </w:t>
      </w:r>
    </w:p>
    <w:p w:rsidR="004B7BB4" w:rsidRPr="00AB5D0A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описание мер управления рисками</w:t>
      </w:r>
    </w:p>
    <w:bookmarkEnd w:id="15"/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4A1F80" w:rsidRPr="00AB5D0A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Вероятность </w:t>
            </w:r>
            <w:proofErr w:type="gramStart"/>
            <w:r w:rsidRPr="00AB5D0A">
              <w:t>возникно</w:t>
            </w:r>
            <w:r w:rsidR="00F25C8F" w:rsidRPr="00AB5D0A">
              <w:t>-</w:t>
            </w:r>
            <w:r w:rsidRPr="00AB5D0A">
              <w:t>вения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Мероприятия по снижению рисков</w:t>
            </w:r>
          </w:p>
        </w:tc>
      </w:tr>
      <w:tr w:rsidR="004A1F80" w:rsidRPr="00AB5D0A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Снижение интереса предпринимателей к о</w:t>
            </w:r>
            <w:r w:rsidRPr="00AB5D0A">
              <w:t>т</w:t>
            </w:r>
            <w:r w:rsidRPr="00AB5D0A">
              <w:t>дельным формам по</w:t>
            </w:r>
            <w:r w:rsidRPr="00AB5D0A">
              <w:t>д</w:t>
            </w:r>
            <w:r w:rsidRPr="00AB5D0A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AB5D0A">
              <w:t>Постоянная оценка востреб</w:t>
            </w:r>
            <w:r w:rsidRPr="00AB5D0A">
              <w:t>о</w:t>
            </w:r>
            <w:r w:rsidRPr="00AB5D0A">
              <w:t>ванности мер поддержки, рег</w:t>
            </w:r>
            <w:r w:rsidRPr="00AB5D0A">
              <w:t>у</w:t>
            </w:r>
            <w:r w:rsidRPr="00AB5D0A">
              <w:t xml:space="preserve">лярный анализ эффективности мероприятий </w:t>
            </w:r>
            <w:r w:rsidR="00BA4A38" w:rsidRPr="00AB5D0A">
              <w:t>муниципальной п</w:t>
            </w:r>
            <w:r w:rsidRPr="00AB5D0A">
              <w:t>рограммы.</w:t>
            </w:r>
          </w:p>
        </w:tc>
      </w:tr>
      <w:tr w:rsidR="004A1F80" w:rsidRPr="00AB5D0A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Перераспред</w:t>
            </w:r>
            <w:r w:rsidR="00BA4A38" w:rsidRPr="00AB5D0A">
              <w:t>еление средств внутри разделов муниципал</w:t>
            </w:r>
            <w:r w:rsidR="00BA4A38" w:rsidRPr="00AB5D0A">
              <w:t>ь</w:t>
            </w:r>
            <w:r w:rsidR="00BA4A38" w:rsidRPr="00AB5D0A">
              <w:t>ной п</w:t>
            </w:r>
            <w:r w:rsidRPr="00AB5D0A">
              <w:t>рограммы</w:t>
            </w:r>
          </w:p>
        </w:tc>
      </w:tr>
      <w:tr w:rsidR="004A1F80" w:rsidRPr="00AB5D0A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Сокращение объемов ф</w:t>
            </w:r>
            <w:r w:rsidRPr="00AB5D0A">
              <w:t>и</w:t>
            </w:r>
            <w:r w:rsidRPr="00AB5D0A">
              <w:t>нансирования на фед</w:t>
            </w:r>
            <w:r w:rsidRPr="00AB5D0A">
              <w:t>е</w:t>
            </w:r>
            <w:r w:rsidRPr="00AB5D0A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Определение приоритетов для первоочередного финансиров</w:t>
            </w:r>
            <w:r w:rsidRPr="00AB5D0A">
              <w:t>а</w:t>
            </w:r>
            <w:r w:rsidRPr="00AB5D0A">
              <w:t>ния.</w:t>
            </w:r>
          </w:p>
        </w:tc>
      </w:tr>
      <w:tr w:rsidR="004A1F80" w:rsidRPr="00AB5D0A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Оценка эффективности бю</w:t>
            </w:r>
            <w:r w:rsidRPr="00AB5D0A">
              <w:t>д</w:t>
            </w:r>
            <w:r w:rsidRPr="00AB5D0A">
              <w:t>жетных вложений</w:t>
            </w:r>
          </w:p>
        </w:tc>
      </w:tr>
      <w:tr w:rsidR="004A1F80" w:rsidRPr="00AB5D0A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Отрицательный результат реализации субъектами МСП проектов, пол</w:t>
            </w:r>
            <w:r w:rsidRPr="00AB5D0A">
              <w:t>у</w:t>
            </w:r>
            <w:r w:rsidRPr="00AB5D0A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Проведение предварительной экспертизы проектов субъектов МСП, претендующих на пол</w:t>
            </w:r>
            <w:r w:rsidRPr="00AB5D0A">
              <w:t>у</w:t>
            </w:r>
            <w:r w:rsidRPr="00AB5D0A">
              <w:t>чение финансовой поддержки, и осуществление мониторинга их реализации</w:t>
            </w:r>
          </w:p>
        </w:tc>
      </w:tr>
      <w:tr w:rsidR="004A1F80" w:rsidRPr="00AB5D0A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Значительные изменения в сфере налогообложения (изменение норм и пр</w:t>
            </w:r>
            <w:r w:rsidRPr="00AB5D0A">
              <w:t>а</w:t>
            </w:r>
            <w:r w:rsidRPr="00AB5D0A">
              <w:t>вил налогообложения субъектов МСП, пов</w:t>
            </w:r>
            <w:r w:rsidRPr="00AB5D0A">
              <w:t>ы</w:t>
            </w:r>
            <w:r w:rsidRPr="00AB5D0A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4A1F80" w:rsidRPr="00AB5D0A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Взаимодействие с обществе</w:t>
            </w:r>
            <w:r w:rsidRPr="00AB5D0A">
              <w:t>н</w:t>
            </w:r>
            <w:r w:rsidRPr="00AB5D0A">
              <w:t>ными и профессиональными организациями и объединени</w:t>
            </w:r>
            <w:r w:rsidRPr="00AB5D0A">
              <w:t>я</w:t>
            </w:r>
            <w:r w:rsidRPr="00AB5D0A">
              <w:t>ми предпринимателей</w:t>
            </w:r>
          </w:p>
        </w:tc>
      </w:tr>
      <w:tr w:rsidR="004A1F80" w:rsidRPr="00AB5D0A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Возникновение угрозы для малых предприятий в связи с появлением кру</w:t>
            </w:r>
            <w:r w:rsidRPr="00AB5D0A">
              <w:t>п</w:t>
            </w:r>
            <w:r w:rsidRPr="00AB5D0A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Выработка скоординированных действий органов власти, общ</w:t>
            </w:r>
            <w:r w:rsidRPr="00AB5D0A">
              <w:t>е</w:t>
            </w:r>
            <w:r w:rsidRPr="00AB5D0A">
              <w:t>ственных объединений пре</w:t>
            </w:r>
            <w:r w:rsidRPr="00AB5D0A">
              <w:t>д</w:t>
            </w:r>
            <w:r w:rsidRPr="00AB5D0A">
              <w:t>принимателей.</w:t>
            </w:r>
          </w:p>
        </w:tc>
      </w:tr>
      <w:tr w:rsidR="004A1F80" w:rsidRPr="00AB5D0A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Оказание услуг, направленных на повышение конкурентосп</w:t>
            </w:r>
            <w:r w:rsidRPr="00AB5D0A">
              <w:t>о</w:t>
            </w:r>
            <w:r w:rsidRPr="00AB5D0A">
              <w:t>собности местных предприн</w:t>
            </w:r>
            <w:r w:rsidRPr="00AB5D0A">
              <w:t>и</w:t>
            </w:r>
            <w:r w:rsidRPr="00AB5D0A">
              <w:t>мателей</w:t>
            </w:r>
          </w:p>
        </w:tc>
      </w:tr>
      <w:tr w:rsidR="004A1F80" w:rsidRPr="00AB5D0A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AB5D0A">
              <w:t>Неправильная оценка перспектив в развитии предпринимательства и эффективности реализ</w:t>
            </w:r>
            <w:r w:rsidRPr="00AB5D0A">
              <w:t>а</w:t>
            </w:r>
            <w:r w:rsidRPr="00AB5D0A">
              <w:t xml:space="preserve">ции мероприятий </w:t>
            </w:r>
            <w:r w:rsidR="00BA4A38" w:rsidRPr="00AB5D0A">
              <w:t>мун</w:t>
            </w:r>
            <w:r w:rsidR="00BA4A38" w:rsidRPr="00AB5D0A">
              <w:t>и</w:t>
            </w:r>
            <w:r w:rsidR="00BA4A38" w:rsidRPr="00AB5D0A">
              <w:t>ципальной п</w:t>
            </w:r>
            <w:r w:rsidRPr="00AB5D0A">
              <w:t>рограммы из-за получения недост</w:t>
            </w:r>
            <w:r w:rsidRPr="00AB5D0A">
              <w:t>о</w:t>
            </w:r>
            <w:r w:rsidRPr="00AB5D0A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AB5D0A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AB5D0A">
              <w:t>Разработка методик оценки ра</w:t>
            </w:r>
            <w:r w:rsidRPr="00AB5D0A">
              <w:t>з</w:t>
            </w:r>
            <w:r w:rsidRPr="00AB5D0A">
              <w:t>вития МСП в условиях неопр</w:t>
            </w:r>
            <w:r w:rsidRPr="00AB5D0A">
              <w:t>е</w:t>
            </w:r>
            <w:r w:rsidRPr="00AB5D0A">
              <w:t>деленности информации, а та</w:t>
            </w:r>
            <w:r w:rsidRPr="00AB5D0A">
              <w:t>к</w:t>
            </w:r>
            <w:r w:rsidRPr="00AB5D0A">
              <w:t>же проведение ежеквартального мониторинга сферы МСП с ц</w:t>
            </w:r>
            <w:r w:rsidRPr="00AB5D0A">
              <w:t>е</w:t>
            </w:r>
            <w:r w:rsidRPr="00AB5D0A">
              <w:t>лью сбора необходимой и</w:t>
            </w:r>
            <w:r w:rsidRPr="00AB5D0A">
              <w:t>н</w:t>
            </w:r>
            <w:r w:rsidRPr="00AB5D0A">
              <w:t>формации</w:t>
            </w:r>
          </w:p>
        </w:tc>
      </w:tr>
    </w:tbl>
    <w:p w:rsidR="004B7BB4" w:rsidRPr="00AB5D0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12"/>
    </w:p>
    <w:p w:rsidR="00590459" w:rsidRPr="00AB5D0A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10. Методика расчета значений целевых показателей (индикаторов)</w:t>
      </w:r>
    </w:p>
    <w:p w:rsidR="00590459" w:rsidRPr="00AB5D0A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муниципальной программы</w:t>
      </w:r>
    </w:p>
    <w:p w:rsidR="00F74B71" w:rsidRPr="00AB5D0A" w:rsidRDefault="00F74B71" w:rsidP="00F74B71">
      <w:pPr>
        <w:ind w:firstLine="567"/>
        <w:jc w:val="both"/>
        <w:rPr>
          <w:b/>
          <w:bCs/>
          <w:sz w:val="26"/>
          <w:szCs w:val="26"/>
        </w:rPr>
      </w:pP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/>
          <w:sz w:val="26"/>
          <w:szCs w:val="26"/>
        </w:rPr>
        <w:t>1.</w:t>
      </w:r>
      <w:r w:rsidRPr="00AB5D0A">
        <w:rPr>
          <w:bCs/>
          <w:sz w:val="26"/>
          <w:szCs w:val="26"/>
        </w:rPr>
        <w:t xml:space="preserve"> </w:t>
      </w:r>
      <w:r w:rsidRPr="00AB5D0A">
        <w:rPr>
          <w:b/>
          <w:bCs/>
          <w:sz w:val="26"/>
          <w:szCs w:val="26"/>
        </w:rPr>
        <w:t>Количество мероприятий</w:t>
      </w:r>
      <w:r w:rsidR="00893916" w:rsidRPr="00AB5D0A">
        <w:rPr>
          <w:b/>
          <w:bCs/>
          <w:sz w:val="26"/>
          <w:szCs w:val="26"/>
        </w:rPr>
        <w:t>, направленных на создание и развитие</w:t>
      </w:r>
      <w:r w:rsidRPr="00AB5D0A">
        <w:rPr>
          <w:b/>
          <w:bCs/>
          <w:sz w:val="26"/>
          <w:szCs w:val="26"/>
        </w:rPr>
        <w:t xml:space="preserve"> МСП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единица.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Определение показателя:</w:t>
      </w:r>
      <w:r w:rsidR="00E36735" w:rsidRPr="00AB5D0A">
        <w:rPr>
          <w:bCs/>
          <w:sz w:val="26"/>
          <w:szCs w:val="26"/>
        </w:rPr>
        <w:t xml:space="preserve"> </w:t>
      </w:r>
      <w:r w:rsidRPr="00AB5D0A">
        <w:rPr>
          <w:bCs/>
          <w:sz w:val="26"/>
          <w:szCs w:val="26"/>
        </w:rPr>
        <w:t>к мероприятиям, направленным на создание и ра</w:t>
      </w:r>
      <w:r w:rsidRPr="00AB5D0A">
        <w:rPr>
          <w:bCs/>
          <w:sz w:val="26"/>
          <w:szCs w:val="26"/>
        </w:rPr>
        <w:t>з</w:t>
      </w:r>
      <w:r w:rsidRPr="00AB5D0A">
        <w:rPr>
          <w:bCs/>
          <w:sz w:val="26"/>
          <w:szCs w:val="26"/>
        </w:rPr>
        <w:t xml:space="preserve">витие </w:t>
      </w:r>
      <w:r w:rsidR="00E36735" w:rsidRPr="00AB5D0A">
        <w:rPr>
          <w:bCs/>
          <w:sz w:val="26"/>
          <w:szCs w:val="26"/>
        </w:rPr>
        <w:t>МСП</w:t>
      </w:r>
      <w:r w:rsidRPr="00AB5D0A">
        <w:rPr>
          <w:bCs/>
          <w:sz w:val="26"/>
          <w:szCs w:val="26"/>
        </w:rPr>
        <w:t>,  относятся: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AB5D0A">
        <w:rPr>
          <w:bCs/>
          <w:sz w:val="26"/>
          <w:szCs w:val="26"/>
        </w:rPr>
        <w:t>астер-классы, вебинары и т.п.);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информационно-консультационные (дни открытых дверей, консультацио</w:t>
      </w:r>
      <w:r w:rsidRPr="00AB5D0A">
        <w:rPr>
          <w:bCs/>
          <w:sz w:val="26"/>
          <w:szCs w:val="26"/>
        </w:rPr>
        <w:t>н</w:t>
      </w:r>
      <w:r w:rsidRPr="00AB5D0A">
        <w:rPr>
          <w:bCs/>
          <w:sz w:val="26"/>
          <w:szCs w:val="26"/>
        </w:rPr>
        <w:t>ные пункты, горячая линия</w:t>
      </w:r>
      <w:r w:rsidR="0052618D" w:rsidRPr="00AB5D0A">
        <w:rPr>
          <w:bCs/>
          <w:sz w:val="26"/>
          <w:szCs w:val="26"/>
        </w:rPr>
        <w:t>,</w:t>
      </w:r>
      <w:r w:rsidRPr="00AB5D0A">
        <w:rPr>
          <w:bCs/>
          <w:sz w:val="26"/>
          <w:szCs w:val="26"/>
        </w:rPr>
        <w:t xml:space="preserve"> </w:t>
      </w:r>
      <w:r w:rsidR="0052618D" w:rsidRPr="00AB5D0A">
        <w:rPr>
          <w:bCs/>
          <w:sz w:val="26"/>
          <w:szCs w:val="26"/>
        </w:rPr>
        <w:t xml:space="preserve">выступления </w:t>
      </w:r>
      <w:r w:rsidRPr="00AB5D0A">
        <w:rPr>
          <w:bCs/>
          <w:sz w:val="26"/>
          <w:szCs w:val="26"/>
        </w:rPr>
        <w:t>и т.п.);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мероприятия по содействию в расширении рынков сбыта и развитию делов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го партнерства (деловые миссии, бизнес-кооперация,  встречи b2b, презентации компаний и т.п.)</w:t>
      </w:r>
      <w:r w:rsidR="003F758E" w:rsidRPr="00AB5D0A">
        <w:rPr>
          <w:bCs/>
          <w:sz w:val="26"/>
          <w:szCs w:val="26"/>
        </w:rPr>
        <w:t>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AB5D0A">
        <w:rPr>
          <w:bCs/>
          <w:sz w:val="26"/>
          <w:szCs w:val="26"/>
        </w:rPr>
        <w:t>встречи с бизнесом представителей администрации города и области, НП «АГР» и т.п.</w:t>
      </w:r>
      <w:r w:rsidRPr="00AB5D0A">
        <w:rPr>
          <w:bCs/>
          <w:sz w:val="26"/>
          <w:szCs w:val="26"/>
        </w:rPr>
        <w:t>)</w:t>
      </w:r>
      <w:r w:rsidR="003F758E" w:rsidRPr="00AB5D0A">
        <w:rPr>
          <w:bCs/>
          <w:sz w:val="26"/>
          <w:szCs w:val="26"/>
        </w:rPr>
        <w:t>;</w:t>
      </w:r>
    </w:p>
    <w:p w:rsidR="003F758E" w:rsidRPr="00AB5D0A" w:rsidRDefault="003F758E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мониторинг ситуации в сфере МСП в городе.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AB5D0A">
        <w:rPr>
          <w:bCs/>
          <w:sz w:val="26"/>
          <w:szCs w:val="26"/>
        </w:rPr>
        <w:t>муниципальной программы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Также мероприятия могут быть </w:t>
      </w:r>
      <w:r w:rsidR="00A05FBD" w:rsidRPr="00AB5D0A">
        <w:rPr>
          <w:bCs/>
          <w:sz w:val="26"/>
          <w:szCs w:val="26"/>
        </w:rPr>
        <w:t>организованы</w:t>
      </w:r>
      <w:r w:rsidRPr="00AB5D0A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соорганизатор</w:t>
      </w:r>
      <w:r w:rsidRPr="00AB5D0A">
        <w:rPr>
          <w:bCs/>
          <w:sz w:val="26"/>
          <w:szCs w:val="26"/>
        </w:rPr>
        <w:t>а</w:t>
      </w:r>
      <w:r w:rsidRPr="00AB5D0A">
        <w:rPr>
          <w:bCs/>
          <w:sz w:val="26"/>
          <w:szCs w:val="26"/>
        </w:rPr>
        <w:t>ми мероприятия, выполняя определенную часть организационного процесса (ра</w:t>
      </w:r>
      <w:r w:rsidRPr="00AB5D0A">
        <w:rPr>
          <w:bCs/>
          <w:sz w:val="26"/>
          <w:szCs w:val="26"/>
        </w:rPr>
        <w:t>з</w:t>
      </w:r>
      <w:r w:rsidRPr="00AB5D0A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AB5D0A">
        <w:rPr>
          <w:bCs/>
          <w:sz w:val="26"/>
          <w:szCs w:val="26"/>
        </w:rPr>
        <w:t>п</w:t>
      </w:r>
      <w:r w:rsidRPr="00AB5D0A">
        <w:rPr>
          <w:bCs/>
          <w:sz w:val="26"/>
          <w:szCs w:val="26"/>
        </w:rPr>
        <w:t>ления и т.п.)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воры, скриншоты, фотоматериалы и др.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Алгоритм расчета показателя: суммарное количество проведенных меропри</w:t>
      </w:r>
      <w:r w:rsidRPr="00AB5D0A">
        <w:rPr>
          <w:bCs/>
          <w:sz w:val="26"/>
          <w:szCs w:val="26"/>
        </w:rPr>
        <w:t>я</w:t>
      </w:r>
      <w:r w:rsidRPr="00AB5D0A">
        <w:rPr>
          <w:bCs/>
          <w:sz w:val="26"/>
          <w:szCs w:val="26"/>
        </w:rPr>
        <w:t xml:space="preserve">тий за отчетный </w:t>
      </w:r>
      <w:r w:rsidR="00A05FBD" w:rsidRPr="00AB5D0A">
        <w:rPr>
          <w:bCs/>
          <w:sz w:val="26"/>
          <w:szCs w:val="26"/>
        </w:rPr>
        <w:t>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Периодичность сбора данных: </w:t>
      </w:r>
      <w:r w:rsidR="00A05FBD" w:rsidRPr="00AB5D0A">
        <w:rPr>
          <w:bCs/>
          <w:sz w:val="26"/>
          <w:szCs w:val="26"/>
        </w:rPr>
        <w:t>1 раз в полугодие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AB5D0A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2. Количество участников мероприятий</w:t>
      </w:r>
      <w:r w:rsidR="00F92D38" w:rsidRPr="00AB5D0A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человек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AB5D0A">
        <w:rPr>
          <w:bCs/>
          <w:sz w:val="26"/>
          <w:szCs w:val="26"/>
        </w:rPr>
        <w:t>,</w:t>
      </w:r>
      <w:r w:rsidR="00A05FBD" w:rsidRPr="00AB5D0A">
        <w:rPr>
          <w:sz w:val="26"/>
          <w:szCs w:val="26"/>
        </w:rPr>
        <w:t xml:space="preserve"> </w:t>
      </w:r>
      <w:r w:rsidR="00A05FBD" w:rsidRPr="00AB5D0A">
        <w:rPr>
          <w:bCs/>
          <w:sz w:val="26"/>
          <w:szCs w:val="26"/>
        </w:rPr>
        <w:t>направленных на создание и развитие МСП, таких как</w:t>
      </w:r>
      <w:r w:rsidRPr="00AB5D0A">
        <w:rPr>
          <w:bCs/>
          <w:sz w:val="26"/>
          <w:szCs w:val="26"/>
        </w:rPr>
        <w:t>: деловых, образовательных, информац</w:t>
      </w:r>
      <w:r w:rsidRPr="00AB5D0A">
        <w:rPr>
          <w:bCs/>
          <w:sz w:val="26"/>
          <w:szCs w:val="26"/>
        </w:rPr>
        <w:t>и</w:t>
      </w:r>
      <w:r w:rsidRPr="00AB5D0A">
        <w:rPr>
          <w:bCs/>
          <w:sz w:val="26"/>
          <w:szCs w:val="26"/>
        </w:rPr>
        <w:t>онно-консультационных, мероприятий по содействию в расширении рынков сбыта и развитию делового партнерства, по содействию взаимодействию бизнеса и вл</w:t>
      </w:r>
      <w:r w:rsidRPr="00AB5D0A">
        <w:rPr>
          <w:bCs/>
          <w:sz w:val="26"/>
          <w:szCs w:val="26"/>
        </w:rPr>
        <w:t>а</w:t>
      </w:r>
      <w:r w:rsidRPr="00AB5D0A">
        <w:rPr>
          <w:bCs/>
          <w:sz w:val="26"/>
          <w:szCs w:val="26"/>
        </w:rPr>
        <w:t>сти.</w:t>
      </w:r>
    </w:p>
    <w:p w:rsidR="00645E94" w:rsidRPr="00AB5D0A" w:rsidRDefault="00645E94" w:rsidP="00645E94">
      <w:pPr>
        <w:ind w:firstLine="567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К участникам относятся представители субъектов МСП, физические лица, 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инт</w:t>
      </w:r>
      <w:r w:rsidR="00AD671D" w:rsidRPr="00AB5D0A">
        <w:rPr>
          <w:sz w:val="26"/>
          <w:szCs w:val="26"/>
        </w:rPr>
        <w:t>ересованные в создании бизнеса</w:t>
      </w:r>
      <w:r w:rsidRPr="00AB5D0A">
        <w:rPr>
          <w:sz w:val="26"/>
          <w:szCs w:val="26"/>
        </w:rPr>
        <w:t>, представители общественных объединений предпринимателей, представители НКО, ведущих или планирующих вести пре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ганов власти, инфраструктуры поддержки МСП.</w:t>
      </w:r>
    </w:p>
    <w:p w:rsidR="001611D5" w:rsidRPr="00AB5D0A" w:rsidRDefault="00645E94" w:rsidP="00645E94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>Информация о количестве участников должна быть подтверждена хотя бы одним из документов, содержащим список участников: протоколы, заверенные р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ководителем отчеты о мероприятии, договоры и т.п. Статус субъектов МСП до</w:t>
      </w:r>
      <w:r w:rsidRPr="00AB5D0A">
        <w:rPr>
          <w:sz w:val="26"/>
          <w:szCs w:val="26"/>
        </w:rPr>
        <w:t>л</w:t>
      </w:r>
      <w:r w:rsidRPr="00AB5D0A">
        <w:rPr>
          <w:sz w:val="26"/>
          <w:szCs w:val="26"/>
        </w:rPr>
        <w:t>жен быть подтвержден выпиской из единого реестра субъектов МСП, размеще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 xml:space="preserve">ного на сайте </w:t>
      </w:r>
      <w:hyperlink r:id="rId32" w:history="1">
        <w:r w:rsidRPr="00AB5D0A">
          <w:rPr>
            <w:rStyle w:val="affffa"/>
            <w:color w:val="auto"/>
            <w:sz w:val="26"/>
            <w:szCs w:val="26"/>
          </w:rPr>
          <w:t>www.nalog.ru</w:t>
        </w:r>
      </w:hyperlink>
      <w:r w:rsidRPr="00AB5D0A">
        <w:rPr>
          <w:sz w:val="26"/>
          <w:szCs w:val="26"/>
        </w:rPr>
        <w:t>, при участии от одного субъекта МСП нескольких представителей, в расчет показателя включается количество представителей.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AB5D0A">
        <w:rPr>
          <w:bCs/>
          <w:sz w:val="26"/>
          <w:szCs w:val="26"/>
        </w:rPr>
        <w:t>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Периодичность сбора данных: </w:t>
      </w:r>
      <w:r w:rsidR="00A95831" w:rsidRPr="00AB5D0A">
        <w:rPr>
          <w:bCs/>
          <w:sz w:val="26"/>
          <w:szCs w:val="26"/>
        </w:rPr>
        <w:t>1 раз в полугодие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Источник данных: отчеты НП «Агентство Городского Развития», ЧНОУ «Агентство Городского Развития».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AB5D0A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3. Количество обученных основам предпринимательской деятельности на безвозмездной основе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человек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НП «Агентство Городского Развития» и ЧНОУ «Агентство Городского Развития».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AB5D0A">
        <w:rPr>
          <w:bCs/>
          <w:sz w:val="26"/>
          <w:szCs w:val="26"/>
        </w:rPr>
        <w:t>а</w:t>
      </w:r>
      <w:r w:rsidRPr="00AB5D0A">
        <w:rPr>
          <w:bCs/>
          <w:sz w:val="26"/>
          <w:szCs w:val="26"/>
        </w:rPr>
        <w:t xml:space="preserve">ми, актами выполненных работ. 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Алгоритм расчета показателя: суммарное количество обученных за отчетный </w:t>
      </w:r>
      <w:r w:rsidR="00DB1FA7" w:rsidRPr="00AB5D0A">
        <w:rPr>
          <w:bCs/>
          <w:sz w:val="26"/>
          <w:szCs w:val="26"/>
        </w:rPr>
        <w:t>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Периодичность сбора данных: </w:t>
      </w:r>
      <w:r w:rsidR="003F33B7" w:rsidRPr="00AB5D0A">
        <w:rPr>
          <w:bCs/>
          <w:sz w:val="26"/>
          <w:szCs w:val="26"/>
        </w:rPr>
        <w:t>1 раз в полугодие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AB5D0A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4. Количество мероприятий</w:t>
      </w:r>
      <w:r w:rsidR="00913C92" w:rsidRPr="00AB5D0A">
        <w:rPr>
          <w:b/>
          <w:bCs/>
          <w:sz w:val="26"/>
          <w:szCs w:val="26"/>
        </w:rPr>
        <w:t>,</w:t>
      </w:r>
      <w:r w:rsidRPr="00AB5D0A">
        <w:rPr>
          <w:b/>
          <w:bCs/>
          <w:sz w:val="26"/>
          <w:szCs w:val="26"/>
        </w:rPr>
        <w:t xml:space="preserve"> </w:t>
      </w:r>
      <w:r w:rsidR="00913C92" w:rsidRPr="00AB5D0A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AB5D0A">
        <w:rPr>
          <w:b/>
          <w:sz w:val="26"/>
          <w:szCs w:val="26"/>
          <w:lang w:eastAsia="en-US"/>
        </w:rPr>
        <w:t>д</w:t>
      </w:r>
      <w:r w:rsidR="00913C92" w:rsidRPr="00AB5D0A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единиц.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Определение показателя:</w:t>
      </w:r>
      <w:r w:rsidR="00696E47" w:rsidRPr="00AB5D0A">
        <w:rPr>
          <w:bCs/>
          <w:sz w:val="26"/>
          <w:szCs w:val="26"/>
        </w:rPr>
        <w:t xml:space="preserve"> </w:t>
      </w:r>
      <w:r w:rsidRPr="00AB5D0A">
        <w:rPr>
          <w:bCs/>
          <w:sz w:val="26"/>
          <w:szCs w:val="26"/>
        </w:rPr>
        <w:t xml:space="preserve">к мероприятиям, </w:t>
      </w:r>
      <w:r w:rsidR="00696E47" w:rsidRPr="00AB5D0A">
        <w:rPr>
          <w:sz w:val="26"/>
          <w:szCs w:val="26"/>
          <w:lang w:eastAsia="en-US"/>
        </w:rPr>
        <w:t>направленным на информацио</w:t>
      </w:r>
      <w:r w:rsidR="00696E47" w:rsidRPr="00AB5D0A">
        <w:rPr>
          <w:sz w:val="26"/>
          <w:szCs w:val="26"/>
          <w:lang w:eastAsia="en-US"/>
        </w:rPr>
        <w:t>н</w:t>
      </w:r>
      <w:r w:rsidR="00696E47" w:rsidRPr="00AB5D0A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AB5D0A">
        <w:rPr>
          <w:bCs/>
          <w:sz w:val="26"/>
          <w:szCs w:val="26"/>
        </w:rPr>
        <w:t xml:space="preserve"> относятся: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AB5D0A">
        <w:rPr>
          <w:bCs/>
          <w:sz w:val="26"/>
          <w:szCs w:val="26"/>
        </w:rPr>
        <w:t xml:space="preserve">их соответствующую информацию </w:t>
      </w:r>
      <w:r w:rsidRPr="00AB5D0A">
        <w:rPr>
          <w:bCs/>
          <w:sz w:val="26"/>
          <w:szCs w:val="26"/>
        </w:rPr>
        <w:t>и т.п.);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AB5D0A">
        <w:rPr>
          <w:bCs/>
          <w:sz w:val="26"/>
          <w:szCs w:val="26"/>
        </w:rPr>
        <w:t>н</w:t>
      </w:r>
      <w:r w:rsidRPr="00AB5D0A">
        <w:rPr>
          <w:bCs/>
          <w:sz w:val="26"/>
          <w:szCs w:val="26"/>
        </w:rPr>
        <w:t xml:space="preserve">ные на сайте </w:t>
      </w:r>
      <w:hyperlink r:id="rId33" w:history="1">
        <w:r w:rsidRPr="00AB5D0A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AB5D0A">
        <w:rPr>
          <w:bCs/>
          <w:sz w:val="26"/>
          <w:szCs w:val="26"/>
        </w:rPr>
        <w:t>;</w:t>
      </w:r>
    </w:p>
    <w:p w:rsidR="009C026F" w:rsidRPr="00AB5D0A" w:rsidRDefault="009C026F" w:rsidP="009C026F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поддержка работы сайта </w:t>
      </w:r>
      <w:hyperlink r:id="rId34" w:history="1">
        <w:r w:rsidRPr="00AB5D0A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AB5D0A">
        <w:rPr>
          <w:bCs/>
          <w:sz w:val="26"/>
          <w:szCs w:val="26"/>
        </w:rPr>
        <w:t>;</w:t>
      </w:r>
    </w:p>
    <w:p w:rsidR="009C026F" w:rsidRPr="00AB5D0A" w:rsidRDefault="009C026F" w:rsidP="00E7516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организация выездов на предприятия с администрацией города, НП «АГР», СМИ;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 xml:space="preserve">сти, достижений МСП, стимулирование предпринимательской деятельности и инициативы (конкурсы, торжественные приемы, </w:t>
      </w:r>
      <w:proofErr w:type="spellStart"/>
      <w:r w:rsidRPr="00AB5D0A">
        <w:rPr>
          <w:bCs/>
          <w:sz w:val="26"/>
          <w:szCs w:val="26"/>
        </w:rPr>
        <w:t>pr</w:t>
      </w:r>
      <w:proofErr w:type="spellEnd"/>
      <w:r w:rsidRPr="00AB5D0A">
        <w:rPr>
          <w:bCs/>
          <w:sz w:val="26"/>
          <w:szCs w:val="26"/>
        </w:rPr>
        <w:t>-акции и т.п.), в том числе</w:t>
      </w:r>
      <w:r w:rsidR="00F12C57" w:rsidRPr="00AB5D0A">
        <w:rPr>
          <w:bCs/>
          <w:sz w:val="26"/>
          <w:szCs w:val="26"/>
        </w:rPr>
        <w:t>,</w:t>
      </w:r>
      <w:r w:rsidRPr="00AB5D0A">
        <w:rPr>
          <w:bCs/>
          <w:sz w:val="26"/>
          <w:szCs w:val="26"/>
        </w:rPr>
        <w:t xml:space="preserve"> если исполнители, соисполнители или участники программы являются соорганизатор</w:t>
      </w:r>
      <w:r w:rsidRPr="00AB5D0A">
        <w:rPr>
          <w:bCs/>
          <w:sz w:val="26"/>
          <w:szCs w:val="26"/>
        </w:rPr>
        <w:t>а</w:t>
      </w:r>
      <w:r w:rsidRPr="00AB5D0A">
        <w:rPr>
          <w:bCs/>
          <w:sz w:val="26"/>
          <w:szCs w:val="26"/>
        </w:rPr>
        <w:t>ми мероприятия, выполняя определенную часть организационного процесса;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участие представителей исполнителей, соисполнителей или  участников пр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граммы 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Информация о мероприятиях </w:t>
      </w:r>
      <w:r w:rsidR="001519C6" w:rsidRPr="00AB5D0A">
        <w:rPr>
          <w:bCs/>
          <w:sz w:val="26"/>
          <w:szCs w:val="26"/>
        </w:rPr>
        <w:t>подтверждается</w:t>
      </w:r>
      <w:r w:rsidRPr="00AB5D0A">
        <w:rPr>
          <w:bCs/>
          <w:sz w:val="26"/>
          <w:szCs w:val="26"/>
        </w:rPr>
        <w:t xml:space="preserve"> документально (протоколы, з</w:t>
      </w:r>
      <w:r w:rsidRPr="00AB5D0A">
        <w:rPr>
          <w:bCs/>
          <w:sz w:val="26"/>
          <w:szCs w:val="26"/>
        </w:rPr>
        <w:t>а</w:t>
      </w:r>
      <w:r w:rsidRPr="00AB5D0A">
        <w:rPr>
          <w:bCs/>
          <w:sz w:val="26"/>
          <w:szCs w:val="26"/>
        </w:rPr>
        <w:t xml:space="preserve">веренные руководителем отчеты о мероприятии, договоры, скриншоты, </w:t>
      </w:r>
      <w:proofErr w:type="spellStart"/>
      <w:r w:rsidRPr="00AB5D0A">
        <w:rPr>
          <w:bCs/>
          <w:sz w:val="26"/>
          <w:szCs w:val="26"/>
        </w:rPr>
        <w:t>фоомат</w:t>
      </w:r>
      <w:r w:rsidRPr="00AB5D0A">
        <w:rPr>
          <w:bCs/>
          <w:sz w:val="26"/>
          <w:szCs w:val="26"/>
        </w:rPr>
        <w:t>е</w:t>
      </w:r>
      <w:r w:rsidRPr="00AB5D0A">
        <w:rPr>
          <w:bCs/>
          <w:sz w:val="26"/>
          <w:szCs w:val="26"/>
        </w:rPr>
        <w:t>риалы</w:t>
      </w:r>
      <w:proofErr w:type="spellEnd"/>
      <w:r w:rsidRPr="00AB5D0A">
        <w:rPr>
          <w:bCs/>
          <w:sz w:val="26"/>
          <w:szCs w:val="26"/>
        </w:rPr>
        <w:t xml:space="preserve"> и др.).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AB5D0A">
        <w:rPr>
          <w:bCs/>
          <w:sz w:val="26"/>
          <w:szCs w:val="26"/>
        </w:rPr>
        <w:t>т</w:t>
      </w:r>
      <w:r w:rsidRPr="00AB5D0A">
        <w:rPr>
          <w:bCs/>
          <w:sz w:val="26"/>
          <w:szCs w:val="26"/>
        </w:rPr>
        <w:t xml:space="preserve">ный </w:t>
      </w:r>
      <w:r w:rsidR="001519C6" w:rsidRPr="00AB5D0A">
        <w:rPr>
          <w:bCs/>
          <w:sz w:val="26"/>
          <w:szCs w:val="26"/>
        </w:rPr>
        <w:t>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Периодичность сбора данных: </w:t>
      </w:r>
      <w:r w:rsidR="004B0B3F" w:rsidRPr="00AB5D0A">
        <w:rPr>
          <w:bCs/>
          <w:sz w:val="26"/>
          <w:szCs w:val="26"/>
        </w:rPr>
        <w:t>1 раз в полугодие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Источник данных: отчеты НП «Агентство Городского Развития», ЧНОУ «Агентство Городского Развития».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AB5D0A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единиц.</w:t>
      </w:r>
    </w:p>
    <w:p w:rsidR="00590459" w:rsidRPr="00AB5D0A" w:rsidRDefault="00590459" w:rsidP="00590459">
      <w:pPr>
        <w:ind w:firstLine="567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 xml:space="preserve">Определение показателя: </w:t>
      </w:r>
      <w:r w:rsidRPr="00AB5D0A">
        <w:rPr>
          <w:sz w:val="26"/>
          <w:szCs w:val="26"/>
        </w:rPr>
        <w:t>количество проведенных НП «Агентство Городск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 xml:space="preserve">го Развития» и ЧНОУ «Агентство Городского Развития» в течение отчетного </w:t>
      </w:r>
      <w:r w:rsidR="00C54D01" w:rsidRPr="00AB5D0A">
        <w:rPr>
          <w:sz w:val="26"/>
          <w:szCs w:val="26"/>
        </w:rPr>
        <w:t>п</w:t>
      </w:r>
      <w:r w:rsidR="00C54D01" w:rsidRPr="00AB5D0A">
        <w:rPr>
          <w:sz w:val="26"/>
          <w:szCs w:val="26"/>
        </w:rPr>
        <w:t>е</w:t>
      </w:r>
      <w:r w:rsidR="00C54D01" w:rsidRPr="00AB5D0A">
        <w:rPr>
          <w:sz w:val="26"/>
          <w:szCs w:val="26"/>
        </w:rPr>
        <w:t>риода</w:t>
      </w:r>
      <w:r w:rsidRPr="00AB5D0A">
        <w:rPr>
          <w:sz w:val="26"/>
          <w:szCs w:val="26"/>
        </w:rPr>
        <w:t xml:space="preserve"> консультаций и оказанных услуг по созданию и ведению собственного дела, по программам поддержки МСП, подтвержденных документально (договор, ка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точка регистрации обращения, скриншоты и др.).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Алгоритм расчета показателя: суммарное количество проведенных консул</w:t>
      </w:r>
      <w:r w:rsidRPr="00AB5D0A">
        <w:rPr>
          <w:bCs/>
          <w:sz w:val="26"/>
          <w:szCs w:val="26"/>
        </w:rPr>
        <w:t>ь</w:t>
      </w:r>
      <w:r w:rsidRPr="00AB5D0A">
        <w:rPr>
          <w:bCs/>
          <w:sz w:val="26"/>
          <w:szCs w:val="26"/>
        </w:rPr>
        <w:t>таций и оказанных услуг за отчетный год.</w:t>
      </w:r>
    </w:p>
    <w:p w:rsidR="00D02A93" w:rsidRPr="00AB5D0A" w:rsidRDefault="00D02A93" w:rsidP="00D02A93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>Получателями консультаций могут быть субъекты МСП, НКО, физические лица.</w:t>
      </w:r>
      <w:r w:rsidRPr="00AB5D0A">
        <w:rPr>
          <w:bCs/>
          <w:sz w:val="26"/>
          <w:szCs w:val="26"/>
        </w:rPr>
        <w:t xml:space="preserve"> Статус субъектов МСП должен быть подтвержден выпиской из единого р</w:t>
      </w:r>
      <w:r w:rsidRPr="00AB5D0A">
        <w:rPr>
          <w:bCs/>
          <w:sz w:val="26"/>
          <w:szCs w:val="26"/>
        </w:rPr>
        <w:t>е</w:t>
      </w:r>
      <w:r w:rsidRPr="00AB5D0A">
        <w:rPr>
          <w:bCs/>
          <w:sz w:val="26"/>
          <w:szCs w:val="26"/>
        </w:rPr>
        <w:t xml:space="preserve">естра субъектов МСП, размещенного на сайте </w:t>
      </w:r>
      <w:r w:rsidRPr="00AB5D0A">
        <w:rPr>
          <w:rStyle w:val="affffa"/>
          <w:color w:val="auto"/>
          <w:sz w:val="26"/>
          <w:szCs w:val="26"/>
        </w:rPr>
        <w:t>www.nalog.ru.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 xml:space="preserve">Периодичность сбора данных: </w:t>
      </w:r>
      <w:r w:rsidR="00C54D01" w:rsidRPr="00AB5D0A">
        <w:rPr>
          <w:sz w:val="26"/>
          <w:szCs w:val="26"/>
        </w:rPr>
        <w:t>1 раз в полугодие</w:t>
      </w:r>
      <w:r w:rsidRPr="00AB5D0A">
        <w:rPr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AB5D0A" w:rsidRDefault="00590459" w:rsidP="00590459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AB5D0A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AB5D0A">
        <w:rPr>
          <w:b/>
          <w:bCs/>
          <w:sz w:val="26"/>
          <w:szCs w:val="26"/>
        </w:rPr>
        <w:t xml:space="preserve">6. </w:t>
      </w:r>
      <w:r w:rsidR="000B2338" w:rsidRPr="00AB5D0A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AB5D0A">
        <w:rPr>
          <w:b/>
          <w:sz w:val="26"/>
          <w:szCs w:val="26"/>
          <w:lang w:eastAsia="en-US"/>
        </w:rPr>
        <w:t>р</w:t>
      </w:r>
      <w:r w:rsidR="000B2338" w:rsidRPr="00AB5D0A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AB5D0A" w:rsidRDefault="00590459" w:rsidP="00E5374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единиц.</w:t>
      </w:r>
    </w:p>
    <w:p w:rsidR="00590459" w:rsidRPr="00AB5D0A" w:rsidRDefault="00590459" w:rsidP="00590459">
      <w:pPr>
        <w:ind w:firstLine="567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 xml:space="preserve">Определение показателя: </w:t>
      </w:r>
      <w:r w:rsidR="00C54D01" w:rsidRPr="00AB5D0A">
        <w:rPr>
          <w:bCs/>
          <w:sz w:val="26"/>
          <w:szCs w:val="26"/>
        </w:rPr>
        <w:t xml:space="preserve">количество </w:t>
      </w:r>
      <w:r w:rsidRPr="00AB5D0A">
        <w:rPr>
          <w:bCs/>
          <w:sz w:val="26"/>
          <w:szCs w:val="26"/>
        </w:rPr>
        <w:t>информационны</w:t>
      </w:r>
      <w:r w:rsidR="00C54D01" w:rsidRPr="00AB5D0A">
        <w:rPr>
          <w:bCs/>
          <w:sz w:val="26"/>
          <w:szCs w:val="26"/>
        </w:rPr>
        <w:t>х</w:t>
      </w:r>
      <w:r w:rsidRPr="00AB5D0A">
        <w:rPr>
          <w:bCs/>
          <w:sz w:val="26"/>
          <w:szCs w:val="26"/>
        </w:rPr>
        <w:t xml:space="preserve"> сообщени</w:t>
      </w:r>
      <w:r w:rsidR="00C54D01" w:rsidRPr="00AB5D0A">
        <w:rPr>
          <w:bCs/>
          <w:sz w:val="26"/>
          <w:szCs w:val="26"/>
        </w:rPr>
        <w:t>й</w:t>
      </w:r>
      <w:r w:rsidRPr="00AB5D0A">
        <w:rPr>
          <w:bCs/>
          <w:sz w:val="26"/>
          <w:szCs w:val="26"/>
        </w:rPr>
        <w:t xml:space="preserve"> о мер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AB5D0A">
        <w:rPr>
          <w:bCs/>
          <w:sz w:val="26"/>
          <w:szCs w:val="26"/>
        </w:rPr>
        <w:t>а</w:t>
      </w:r>
      <w:r w:rsidRPr="00AB5D0A">
        <w:rPr>
          <w:bCs/>
          <w:sz w:val="26"/>
          <w:szCs w:val="26"/>
        </w:rPr>
        <w:t>териалах СМИ</w:t>
      </w:r>
      <w:r w:rsidRPr="00AB5D0A">
        <w:rPr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Алгоритм расчета показателя: суммарное </w:t>
      </w:r>
      <w:r w:rsidR="00AE0089" w:rsidRPr="00AB5D0A">
        <w:rPr>
          <w:bCs/>
          <w:sz w:val="26"/>
          <w:szCs w:val="26"/>
        </w:rPr>
        <w:t>к</w:t>
      </w:r>
      <w:r w:rsidR="00AE0089" w:rsidRPr="00AB5D0A">
        <w:rPr>
          <w:sz w:val="26"/>
          <w:szCs w:val="26"/>
          <w:lang w:eastAsia="en-US"/>
        </w:rPr>
        <w:t>оличество информационных с</w:t>
      </w:r>
      <w:r w:rsidR="00AE0089" w:rsidRPr="00AB5D0A">
        <w:rPr>
          <w:sz w:val="26"/>
          <w:szCs w:val="26"/>
          <w:lang w:eastAsia="en-US"/>
        </w:rPr>
        <w:t>о</w:t>
      </w:r>
      <w:r w:rsidR="00AE0089" w:rsidRPr="00AB5D0A">
        <w:rPr>
          <w:sz w:val="26"/>
          <w:szCs w:val="26"/>
          <w:lang w:eastAsia="en-US"/>
        </w:rPr>
        <w:t>общений в СМИ о мероприятиях органов местного самоуправления г. Череповца по развитию МСП</w:t>
      </w:r>
      <w:r w:rsidR="00D64788" w:rsidRPr="00AB5D0A">
        <w:rPr>
          <w:sz w:val="26"/>
          <w:szCs w:val="26"/>
          <w:lang w:eastAsia="en-US"/>
        </w:rPr>
        <w:t xml:space="preserve"> за отчетный 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 xml:space="preserve">Периодичность сбора данных: </w:t>
      </w:r>
      <w:r w:rsidR="00AE0089" w:rsidRPr="00AB5D0A">
        <w:rPr>
          <w:sz w:val="26"/>
          <w:szCs w:val="26"/>
        </w:rPr>
        <w:t>1 раз в полугодие</w:t>
      </w:r>
      <w:r w:rsidRPr="00AB5D0A">
        <w:rPr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Источник данных: данные МКУ </w:t>
      </w:r>
      <w:r w:rsidR="00892B8D" w:rsidRPr="00AB5D0A">
        <w:rPr>
          <w:bCs/>
          <w:sz w:val="26"/>
          <w:szCs w:val="26"/>
        </w:rPr>
        <w:t>«</w:t>
      </w:r>
      <w:r w:rsidRPr="00AB5D0A">
        <w:rPr>
          <w:bCs/>
          <w:sz w:val="26"/>
          <w:szCs w:val="26"/>
        </w:rPr>
        <w:t>ИМА «Череповец» по результатам монит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AB5D0A" w:rsidRDefault="00590459" w:rsidP="00590459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AB5D0A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7.</w:t>
      </w:r>
      <w:r w:rsidRPr="00AB5D0A">
        <w:rPr>
          <w:b/>
          <w:sz w:val="26"/>
          <w:szCs w:val="26"/>
          <w:lang w:eastAsia="en-US"/>
        </w:rPr>
        <w:t xml:space="preserve">  Количество получателей финансовой поддержки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единиц.</w:t>
      </w:r>
    </w:p>
    <w:p w:rsidR="00590459" w:rsidRPr="00AB5D0A" w:rsidRDefault="00590459" w:rsidP="00590459">
      <w:pPr>
        <w:ind w:firstLine="567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>Определение показателя: количество субъектов МСП, получивших финанс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вую поддержку.</w:t>
      </w:r>
      <w:r w:rsidR="005C15B8" w:rsidRPr="00AB5D0A">
        <w:rPr>
          <w:bCs/>
          <w:sz w:val="26"/>
          <w:szCs w:val="26"/>
        </w:rPr>
        <w:t xml:space="preserve"> Получателем поддержки может быть только субъект МСП, чей статус подтвержден выпиской из единого реестра субъектов МСП, размещенного на сайте </w:t>
      </w:r>
      <w:hyperlink r:id="rId35" w:history="1">
        <w:r w:rsidR="008F27AF" w:rsidRPr="00AB5D0A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="008F27AF" w:rsidRPr="00AB5D0A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AB5D0A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proofErr w:type="spellEnd"/>
        <w:r w:rsidR="008F27AF" w:rsidRPr="00AB5D0A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AB5D0A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F27AF"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Алгоритм расчета показателя: суммарное количество субъектов МСП, пол</w:t>
      </w:r>
      <w:r w:rsidRPr="00AB5D0A">
        <w:rPr>
          <w:bCs/>
          <w:sz w:val="26"/>
          <w:szCs w:val="26"/>
        </w:rPr>
        <w:t>у</w:t>
      </w:r>
      <w:r w:rsidRPr="00AB5D0A">
        <w:rPr>
          <w:bCs/>
          <w:sz w:val="26"/>
          <w:szCs w:val="26"/>
        </w:rPr>
        <w:t xml:space="preserve">чивших финансовую поддержку за отчетный </w:t>
      </w:r>
      <w:r w:rsidR="0030030F" w:rsidRPr="00AB5D0A">
        <w:rPr>
          <w:bCs/>
          <w:sz w:val="26"/>
          <w:szCs w:val="26"/>
        </w:rPr>
        <w:t>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 xml:space="preserve">Периодичность сбора данных: </w:t>
      </w:r>
      <w:r w:rsidR="0030030F" w:rsidRPr="00AB5D0A">
        <w:rPr>
          <w:sz w:val="26"/>
          <w:szCs w:val="26"/>
        </w:rPr>
        <w:t>1 раз в полугодие</w:t>
      </w:r>
      <w:r w:rsidRPr="00AB5D0A">
        <w:rPr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Источник данных: </w:t>
      </w:r>
      <w:r w:rsidR="001F42C3" w:rsidRPr="00AB5D0A">
        <w:rPr>
          <w:bCs/>
          <w:sz w:val="26"/>
          <w:szCs w:val="26"/>
        </w:rPr>
        <w:t>данные уполномоченного органа мэрии</w:t>
      </w:r>
      <w:r w:rsidR="00116333" w:rsidRPr="00AB5D0A">
        <w:rPr>
          <w:bCs/>
          <w:sz w:val="26"/>
          <w:szCs w:val="26"/>
        </w:rPr>
        <w:t>,</w:t>
      </w:r>
      <w:r w:rsidR="001F42C3" w:rsidRPr="00AB5D0A">
        <w:t xml:space="preserve"> </w:t>
      </w:r>
      <w:r w:rsidR="001F42C3" w:rsidRPr="00AB5D0A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AB5D0A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AB5D0A">
        <w:rPr>
          <w:b/>
          <w:sz w:val="26"/>
          <w:szCs w:val="26"/>
          <w:lang w:eastAsia="en-US"/>
        </w:rPr>
        <w:t>8. Количество рабочих мест созданных и сохраненных получателями ф</w:t>
      </w:r>
      <w:r w:rsidRPr="00AB5D0A">
        <w:rPr>
          <w:b/>
          <w:sz w:val="26"/>
          <w:szCs w:val="26"/>
          <w:lang w:eastAsia="en-US"/>
        </w:rPr>
        <w:t>и</w:t>
      </w:r>
      <w:r w:rsidRPr="00AB5D0A">
        <w:rPr>
          <w:b/>
          <w:sz w:val="26"/>
          <w:szCs w:val="26"/>
          <w:lang w:eastAsia="en-US"/>
        </w:rPr>
        <w:t>нансо</w:t>
      </w:r>
      <w:r w:rsidR="003D115C" w:rsidRPr="00AB5D0A">
        <w:rPr>
          <w:b/>
          <w:sz w:val="26"/>
          <w:szCs w:val="26"/>
          <w:lang w:eastAsia="en-US"/>
        </w:rPr>
        <w:t>вой поддержки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Единица измерения: единиц.</w:t>
      </w:r>
    </w:p>
    <w:p w:rsidR="00590459" w:rsidRPr="00AB5D0A" w:rsidRDefault="00590459" w:rsidP="00590459">
      <w:pPr>
        <w:ind w:firstLine="567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Определение показателя:  количество созданных и сохраненных рабочих мест получателями финансовой поддержки.</w:t>
      </w:r>
    </w:p>
    <w:p w:rsidR="00590459" w:rsidRPr="00AB5D0A" w:rsidRDefault="00590459" w:rsidP="00590459">
      <w:pPr>
        <w:ind w:firstLine="567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>Алгоритм расчета показателя: суммарное количество созданных и сохране</w:t>
      </w:r>
      <w:r w:rsidRPr="00AB5D0A">
        <w:rPr>
          <w:bCs/>
          <w:sz w:val="26"/>
          <w:szCs w:val="26"/>
        </w:rPr>
        <w:t>н</w:t>
      </w:r>
      <w:r w:rsidRPr="00AB5D0A">
        <w:rPr>
          <w:bCs/>
          <w:sz w:val="26"/>
          <w:szCs w:val="26"/>
        </w:rPr>
        <w:t>ных рабочих мест получателями финансовой поддержки</w:t>
      </w:r>
      <w:r w:rsidR="000B0583" w:rsidRPr="00AB5D0A">
        <w:rPr>
          <w:bCs/>
          <w:sz w:val="26"/>
          <w:szCs w:val="26"/>
        </w:rPr>
        <w:t xml:space="preserve"> за отчетный период</w:t>
      </w:r>
      <w:r w:rsidRPr="00AB5D0A">
        <w:rPr>
          <w:bCs/>
          <w:sz w:val="26"/>
          <w:szCs w:val="26"/>
        </w:rPr>
        <w:t>.</w:t>
      </w:r>
    </w:p>
    <w:p w:rsidR="00590459" w:rsidRPr="00AB5D0A" w:rsidRDefault="00590459" w:rsidP="00590459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 xml:space="preserve">Периодичность сбора данных: </w:t>
      </w:r>
      <w:r w:rsidR="0030030F" w:rsidRPr="00AB5D0A">
        <w:rPr>
          <w:sz w:val="26"/>
          <w:szCs w:val="26"/>
        </w:rPr>
        <w:t>1 раз в полугодие</w:t>
      </w:r>
      <w:r w:rsidRPr="00AB5D0A">
        <w:rPr>
          <w:sz w:val="26"/>
          <w:szCs w:val="26"/>
        </w:rPr>
        <w:t>.</w:t>
      </w:r>
    </w:p>
    <w:p w:rsidR="00590459" w:rsidRPr="00AB5D0A" w:rsidRDefault="00590459" w:rsidP="0038638D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Источник данных: данные мониторинга, проводимого </w:t>
      </w:r>
      <w:r w:rsidR="008F4C31" w:rsidRPr="00AB5D0A">
        <w:rPr>
          <w:bCs/>
          <w:sz w:val="26"/>
          <w:szCs w:val="26"/>
        </w:rPr>
        <w:t xml:space="preserve">уполномоченным </w:t>
      </w:r>
      <w:r w:rsidRPr="00AB5D0A">
        <w:rPr>
          <w:bCs/>
          <w:sz w:val="26"/>
          <w:szCs w:val="26"/>
        </w:rPr>
        <w:t>о</w:t>
      </w:r>
      <w:r w:rsidRPr="00AB5D0A">
        <w:rPr>
          <w:bCs/>
          <w:sz w:val="26"/>
          <w:szCs w:val="26"/>
        </w:rPr>
        <w:t>р</w:t>
      </w:r>
      <w:r w:rsidRPr="00AB5D0A">
        <w:rPr>
          <w:bCs/>
          <w:sz w:val="26"/>
          <w:szCs w:val="26"/>
        </w:rPr>
        <w:t>ганом мэрии, осуществляющ</w:t>
      </w:r>
      <w:r w:rsidR="008F4C31" w:rsidRPr="00AB5D0A">
        <w:rPr>
          <w:bCs/>
          <w:sz w:val="26"/>
          <w:szCs w:val="26"/>
        </w:rPr>
        <w:t>и</w:t>
      </w:r>
      <w:r w:rsidRPr="00AB5D0A">
        <w:rPr>
          <w:bCs/>
          <w:sz w:val="26"/>
          <w:szCs w:val="26"/>
        </w:rPr>
        <w:t>м работу по предоставлению финансовой поддер</w:t>
      </w:r>
      <w:r w:rsidRPr="00AB5D0A">
        <w:rPr>
          <w:bCs/>
          <w:sz w:val="26"/>
          <w:szCs w:val="26"/>
        </w:rPr>
        <w:t>ж</w:t>
      </w:r>
      <w:r w:rsidR="0038638D" w:rsidRPr="00AB5D0A">
        <w:rPr>
          <w:bCs/>
          <w:sz w:val="26"/>
          <w:szCs w:val="26"/>
        </w:rPr>
        <w:t>ки.</w:t>
      </w:r>
    </w:p>
    <w:p w:rsidR="004D10BD" w:rsidRPr="00AB5D0A" w:rsidRDefault="004D10BD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AB5D0A" w:rsidRDefault="00283C1A" w:rsidP="00283C1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AB5D0A">
        <w:rPr>
          <w:b/>
          <w:bCs/>
          <w:sz w:val="26"/>
          <w:szCs w:val="26"/>
        </w:rPr>
        <w:t xml:space="preserve">9. </w:t>
      </w:r>
      <w:r w:rsidR="004D10BD" w:rsidRPr="00AB5D0A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Pr="00AB5D0A">
        <w:rPr>
          <w:b/>
          <w:sz w:val="26"/>
          <w:szCs w:val="26"/>
          <w:lang w:eastAsia="en-US"/>
        </w:rPr>
        <w:t xml:space="preserve"> </w:t>
      </w:r>
    </w:p>
    <w:p w:rsidR="00283C1A" w:rsidRPr="00AB5D0A" w:rsidRDefault="00283C1A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Единица измерения: </w:t>
      </w:r>
      <w:r w:rsidR="004D10BD" w:rsidRPr="00AB5D0A">
        <w:rPr>
          <w:bCs/>
          <w:sz w:val="26"/>
          <w:szCs w:val="26"/>
        </w:rPr>
        <w:t>балл</w:t>
      </w:r>
      <w:r w:rsidRPr="00AB5D0A">
        <w:rPr>
          <w:bCs/>
          <w:sz w:val="26"/>
          <w:szCs w:val="26"/>
        </w:rPr>
        <w:t>.</w:t>
      </w:r>
    </w:p>
    <w:p w:rsidR="00283C1A" w:rsidRPr="00AB5D0A" w:rsidRDefault="00283C1A" w:rsidP="00283C1A">
      <w:pPr>
        <w:ind w:firstLine="567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 xml:space="preserve">Определение показателя: </w:t>
      </w:r>
      <w:r w:rsidR="00892B8D" w:rsidRPr="00AB5D0A">
        <w:rPr>
          <w:bCs/>
          <w:sz w:val="26"/>
          <w:szCs w:val="26"/>
        </w:rPr>
        <w:t>характеризует оценку субъектами МСП комфортн</w:t>
      </w:r>
      <w:r w:rsidR="00892B8D" w:rsidRPr="00AB5D0A">
        <w:rPr>
          <w:bCs/>
          <w:sz w:val="26"/>
          <w:szCs w:val="26"/>
        </w:rPr>
        <w:t>о</w:t>
      </w:r>
      <w:r w:rsidR="00892B8D" w:rsidRPr="00AB5D0A">
        <w:rPr>
          <w:bCs/>
          <w:sz w:val="26"/>
          <w:szCs w:val="26"/>
        </w:rPr>
        <w:t>сти ведения бизнеса в городе</w:t>
      </w:r>
      <w:r w:rsidRPr="00AB5D0A">
        <w:rPr>
          <w:sz w:val="26"/>
          <w:szCs w:val="26"/>
        </w:rPr>
        <w:t>.</w:t>
      </w:r>
    </w:p>
    <w:p w:rsidR="00283C1A" w:rsidRPr="00AB5D0A" w:rsidRDefault="00283C1A" w:rsidP="00283C1A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Алгоритм расчета показателя: </w:t>
      </w:r>
      <w:r w:rsidR="00892B8D" w:rsidRPr="00AB5D0A">
        <w:rPr>
          <w:bCs/>
          <w:sz w:val="26"/>
          <w:szCs w:val="26"/>
        </w:rPr>
        <w:t>результат проведения социологического иссл</w:t>
      </w:r>
      <w:r w:rsidR="00892B8D" w:rsidRPr="00AB5D0A">
        <w:rPr>
          <w:bCs/>
          <w:sz w:val="26"/>
          <w:szCs w:val="26"/>
        </w:rPr>
        <w:t>е</w:t>
      </w:r>
      <w:r w:rsidR="00892B8D" w:rsidRPr="00AB5D0A">
        <w:rPr>
          <w:bCs/>
          <w:sz w:val="26"/>
          <w:szCs w:val="26"/>
        </w:rPr>
        <w:t>дования МКУ «ИМА «Череповец»</w:t>
      </w:r>
      <w:r w:rsidRPr="00AB5D0A">
        <w:rPr>
          <w:bCs/>
          <w:sz w:val="26"/>
          <w:szCs w:val="26"/>
        </w:rPr>
        <w:t>.</w:t>
      </w:r>
    </w:p>
    <w:p w:rsidR="00892B8D" w:rsidRPr="00AB5D0A" w:rsidRDefault="00283C1A" w:rsidP="00283C1A">
      <w:pPr>
        <w:ind w:firstLine="567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Периодичность сбора данных: </w:t>
      </w:r>
      <w:r w:rsidR="00892B8D" w:rsidRPr="00AB5D0A">
        <w:rPr>
          <w:sz w:val="26"/>
          <w:szCs w:val="26"/>
        </w:rPr>
        <w:t>ежегодно</w:t>
      </w:r>
    </w:p>
    <w:p w:rsidR="00283C1A" w:rsidRPr="00AB5D0A" w:rsidRDefault="00892B8D" w:rsidP="00283C1A">
      <w:pPr>
        <w:ind w:firstLine="567"/>
        <w:jc w:val="both"/>
        <w:rPr>
          <w:bCs/>
          <w:sz w:val="26"/>
          <w:szCs w:val="26"/>
        </w:rPr>
      </w:pPr>
      <w:r w:rsidRPr="00AB5D0A">
        <w:rPr>
          <w:sz w:val="26"/>
          <w:szCs w:val="26"/>
        </w:rPr>
        <w:t>Расчет значений показателя не ранее 20 февраля года, следующего за отче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t>ным</w:t>
      </w:r>
      <w:r w:rsidR="00283C1A" w:rsidRPr="00AB5D0A">
        <w:rPr>
          <w:sz w:val="26"/>
          <w:szCs w:val="26"/>
        </w:rPr>
        <w:t>.</w:t>
      </w:r>
    </w:p>
    <w:p w:rsidR="00283C1A" w:rsidRPr="00AB5D0A" w:rsidRDefault="00283C1A" w:rsidP="00283C1A">
      <w:pPr>
        <w:ind w:firstLine="567"/>
        <w:jc w:val="both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 xml:space="preserve">Источник данных: данные МКУ </w:t>
      </w:r>
      <w:r w:rsidR="00892B8D" w:rsidRPr="00AB5D0A">
        <w:rPr>
          <w:bCs/>
          <w:sz w:val="26"/>
          <w:szCs w:val="26"/>
        </w:rPr>
        <w:t>«</w:t>
      </w:r>
      <w:r w:rsidRPr="00AB5D0A">
        <w:rPr>
          <w:bCs/>
          <w:sz w:val="26"/>
          <w:szCs w:val="26"/>
        </w:rPr>
        <w:t xml:space="preserve">ИМА «Череповец» по результатам </w:t>
      </w:r>
      <w:r w:rsidR="00892B8D" w:rsidRPr="00AB5D0A">
        <w:rPr>
          <w:bCs/>
          <w:sz w:val="26"/>
          <w:szCs w:val="26"/>
        </w:rPr>
        <w:t>провед</w:t>
      </w:r>
      <w:r w:rsidR="00892B8D" w:rsidRPr="00AB5D0A">
        <w:rPr>
          <w:bCs/>
          <w:sz w:val="26"/>
          <w:szCs w:val="26"/>
        </w:rPr>
        <w:t>е</w:t>
      </w:r>
      <w:r w:rsidR="00892B8D" w:rsidRPr="00AB5D0A">
        <w:rPr>
          <w:bCs/>
          <w:sz w:val="26"/>
          <w:szCs w:val="26"/>
        </w:rPr>
        <w:t>ния социологического исследования</w:t>
      </w:r>
      <w:r w:rsidRPr="00AB5D0A">
        <w:rPr>
          <w:bCs/>
          <w:sz w:val="26"/>
          <w:szCs w:val="26"/>
        </w:rPr>
        <w:t>.</w:t>
      </w:r>
    </w:p>
    <w:p w:rsidR="00A13830" w:rsidRPr="00AB5D0A" w:rsidRDefault="00A13830" w:rsidP="00A138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BB4" w:rsidRPr="00AB5D0A" w:rsidRDefault="00A27E7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AB5D0A">
        <w:rPr>
          <w:b/>
          <w:bCs/>
          <w:sz w:val="26"/>
          <w:szCs w:val="26"/>
        </w:rPr>
        <w:t>11</w:t>
      </w:r>
      <w:r w:rsidR="004B7BB4" w:rsidRPr="00AB5D0A">
        <w:rPr>
          <w:b/>
          <w:bCs/>
          <w:sz w:val="26"/>
          <w:szCs w:val="26"/>
        </w:rPr>
        <w:t xml:space="preserve">. Методика оценки эффективности </w:t>
      </w:r>
      <w:r w:rsidR="004C1658" w:rsidRPr="00AB5D0A">
        <w:rPr>
          <w:b/>
          <w:bCs/>
          <w:sz w:val="26"/>
          <w:szCs w:val="26"/>
        </w:rPr>
        <w:t>муниципальной п</w:t>
      </w:r>
      <w:r w:rsidR="004B7BB4" w:rsidRPr="00AB5D0A">
        <w:rPr>
          <w:b/>
          <w:bCs/>
          <w:sz w:val="26"/>
          <w:szCs w:val="26"/>
        </w:rPr>
        <w:t>рограммы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6"/>
    <w:p w:rsidR="00467EBE" w:rsidRPr="00AB5D0A" w:rsidRDefault="00F05050" w:rsidP="00467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11.1.</w:t>
      </w:r>
      <w:r w:rsidR="00467EBE" w:rsidRPr="00AB5D0A">
        <w:rPr>
          <w:sz w:val="26"/>
          <w:szCs w:val="26"/>
        </w:rPr>
        <w:t>Оценка достижения плановых показателей.</w:t>
      </w:r>
    </w:p>
    <w:p w:rsidR="00467EBE" w:rsidRPr="00AB5D0A" w:rsidRDefault="00467EBE" w:rsidP="00467E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B5D0A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AB5D0A">
        <w:rPr>
          <w:rFonts w:eastAsia="Calibri"/>
          <w:sz w:val="26"/>
          <w:szCs w:val="26"/>
        </w:rPr>
        <w:t>муниципальной программы</w:t>
      </w:r>
      <w:r w:rsidRPr="00AB5D0A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AB5D0A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AB5D0A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AB5D0A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AB5D0A">
        <w:rPr>
          <w:rFonts w:eastAsia="Calibri"/>
          <w:sz w:val="26"/>
          <w:szCs w:val="26"/>
        </w:rPr>
        <w:t xml:space="preserve">П = </w:t>
      </w:r>
      <w:proofErr w:type="spellStart"/>
      <w:r w:rsidRPr="00AB5D0A">
        <w:rPr>
          <w:rFonts w:eastAsia="Calibri"/>
          <w:sz w:val="26"/>
          <w:szCs w:val="26"/>
        </w:rPr>
        <w:t>З</w:t>
      </w:r>
      <w:r w:rsidRPr="00AB5D0A">
        <w:rPr>
          <w:rFonts w:eastAsia="Calibri"/>
          <w:sz w:val="26"/>
          <w:szCs w:val="26"/>
          <w:vertAlign w:val="subscript"/>
        </w:rPr>
        <w:t>ф</w:t>
      </w:r>
      <w:proofErr w:type="spellEnd"/>
      <w:r w:rsidRPr="00AB5D0A">
        <w:rPr>
          <w:rFonts w:eastAsia="Calibri"/>
          <w:sz w:val="26"/>
          <w:szCs w:val="26"/>
        </w:rPr>
        <w:t xml:space="preserve">/ </w:t>
      </w:r>
      <w:proofErr w:type="spellStart"/>
      <w:r w:rsidRPr="00AB5D0A">
        <w:rPr>
          <w:rFonts w:eastAsia="Calibri"/>
          <w:sz w:val="26"/>
          <w:szCs w:val="26"/>
        </w:rPr>
        <w:t>З</w:t>
      </w:r>
      <w:r w:rsidRPr="00AB5D0A">
        <w:rPr>
          <w:rFonts w:eastAsia="Calibri"/>
          <w:sz w:val="26"/>
          <w:szCs w:val="26"/>
          <w:vertAlign w:val="subscript"/>
        </w:rPr>
        <w:t>п</w:t>
      </w:r>
      <w:proofErr w:type="spellEnd"/>
      <w:r w:rsidRPr="00AB5D0A">
        <w:rPr>
          <w:rFonts w:eastAsia="Calibri"/>
          <w:sz w:val="26"/>
          <w:szCs w:val="26"/>
        </w:rPr>
        <w:t>× 100 %, где:</w:t>
      </w:r>
    </w:p>
    <w:p w:rsidR="00467EBE" w:rsidRPr="00AB5D0A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AB5D0A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AB5D0A">
        <w:rPr>
          <w:rFonts w:eastAsia="Calibri"/>
          <w:sz w:val="26"/>
          <w:szCs w:val="26"/>
        </w:rPr>
        <w:t>П – степень достижения планового значения показателя;</w:t>
      </w:r>
    </w:p>
    <w:p w:rsidR="00467EBE" w:rsidRPr="00AB5D0A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AB5D0A">
        <w:rPr>
          <w:rFonts w:eastAsia="Calibri"/>
          <w:sz w:val="26"/>
          <w:szCs w:val="26"/>
        </w:rPr>
        <w:t>З</w:t>
      </w:r>
      <w:r w:rsidRPr="00AB5D0A">
        <w:rPr>
          <w:rFonts w:eastAsia="Calibri"/>
          <w:sz w:val="26"/>
          <w:szCs w:val="26"/>
          <w:vertAlign w:val="subscript"/>
        </w:rPr>
        <w:t>ф</w:t>
      </w:r>
      <w:proofErr w:type="spellEnd"/>
      <w:r w:rsidRPr="00AB5D0A">
        <w:rPr>
          <w:rFonts w:eastAsia="Calibri"/>
          <w:sz w:val="26"/>
          <w:szCs w:val="26"/>
          <w:vertAlign w:val="subscript"/>
        </w:rPr>
        <w:t xml:space="preserve"> </w:t>
      </w:r>
      <w:r w:rsidRPr="00AB5D0A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AB5D0A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AB5D0A">
        <w:rPr>
          <w:rFonts w:eastAsia="Calibri"/>
          <w:sz w:val="26"/>
          <w:szCs w:val="26"/>
        </w:rPr>
        <w:t>З</w:t>
      </w:r>
      <w:r w:rsidRPr="00AB5D0A">
        <w:rPr>
          <w:rFonts w:eastAsia="Calibri"/>
          <w:sz w:val="26"/>
          <w:szCs w:val="26"/>
          <w:vertAlign w:val="subscript"/>
        </w:rPr>
        <w:t>п</w:t>
      </w:r>
      <w:proofErr w:type="spellEnd"/>
      <w:r w:rsidRPr="00AB5D0A">
        <w:rPr>
          <w:rFonts w:eastAsia="Calibri"/>
          <w:sz w:val="26"/>
          <w:szCs w:val="26"/>
          <w:vertAlign w:val="subscript"/>
        </w:rPr>
        <w:t xml:space="preserve"> </w:t>
      </w:r>
      <w:r w:rsidRPr="00AB5D0A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AB5D0A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AB5D0A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AB5D0A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AB5D0A">
        <w:rPr>
          <w:rFonts w:eastAsia="Calibri"/>
          <w:sz w:val="26"/>
          <w:szCs w:val="26"/>
        </w:rPr>
        <w:t>е</w:t>
      </w:r>
      <w:r w:rsidRPr="00AB5D0A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AB5D0A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AB5D0A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AB5D0A">
        <w:rPr>
          <w:rFonts w:eastAsia="Calibri"/>
          <w:sz w:val="26"/>
          <w:szCs w:val="26"/>
        </w:rPr>
        <w:t>о</w:t>
      </w:r>
      <w:r w:rsidRPr="00AB5D0A">
        <w:rPr>
          <w:rFonts w:eastAsia="Calibri"/>
          <w:sz w:val="26"/>
          <w:szCs w:val="26"/>
        </w:rPr>
        <w:t>граммы;</w:t>
      </w:r>
    </w:p>
    <w:p w:rsidR="00467EBE" w:rsidRPr="00AB5D0A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AB5D0A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AB5D0A">
        <w:rPr>
          <w:rFonts w:eastAsia="Calibri"/>
          <w:sz w:val="26"/>
          <w:szCs w:val="26"/>
        </w:rPr>
        <w:t>о</w:t>
      </w:r>
      <w:r w:rsidRPr="00AB5D0A">
        <w:rPr>
          <w:rFonts w:eastAsia="Calibri"/>
          <w:sz w:val="26"/>
          <w:szCs w:val="26"/>
        </w:rPr>
        <w:t>граммы.</w:t>
      </w:r>
    </w:p>
    <w:p w:rsidR="00467EBE" w:rsidRPr="00AB5D0A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AB5D0A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11.2.</w:t>
      </w:r>
      <w:r w:rsidR="004B7BB4" w:rsidRPr="00AB5D0A">
        <w:rPr>
          <w:sz w:val="26"/>
          <w:szCs w:val="26"/>
        </w:rPr>
        <w:t xml:space="preserve">Оценка эффективности реализации </w:t>
      </w:r>
      <w:r w:rsidRPr="00AB5D0A">
        <w:rPr>
          <w:sz w:val="26"/>
          <w:szCs w:val="26"/>
        </w:rPr>
        <w:t xml:space="preserve">муниципальной программы </w:t>
      </w:r>
      <w:proofErr w:type="gramStart"/>
      <w:r w:rsidR="004B7BB4" w:rsidRPr="00AB5D0A">
        <w:rPr>
          <w:sz w:val="26"/>
          <w:szCs w:val="26"/>
        </w:rPr>
        <w:t>прои</w:t>
      </w:r>
      <w:r w:rsidR="004B7BB4" w:rsidRPr="00AB5D0A">
        <w:rPr>
          <w:sz w:val="26"/>
          <w:szCs w:val="26"/>
        </w:rPr>
        <w:t>з</w:t>
      </w:r>
      <w:r w:rsidR="004B7BB4" w:rsidRPr="00AB5D0A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AB5D0A">
        <w:rPr>
          <w:sz w:val="26"/>
          <w:szCs w:val="26"/>
        </w:rPr>
        <w:t>п</w:t>
      </w:r>
      <w:r w:rsidR="004B7BB4" w:rsidRPr="00AB5D0A">
        <w:rPr>
          <w:sz w:val="26"/>
          <w:szCs w:val="26"/>
        </w:rPr>
        <w:t>рограммы и осуществляется</w:t>
      </w:r>
      <w:proofErr w:type="gramEnd"/>
      <w:r w:rsidR="004B7BB4" w:rsidRPr="00AB5D0A">
        <w:rPr>
          <w:sz w:val="26"/>
          <w:szCs w:val="26"/>
        </w:rPr>
        <w:t xml:space="preserve"> по итогам каждого календарного года </w:t>
      </w:r>
      <w:r w:rsidRPr="00AB5D0A">
        <w:rPr>
          <w:sz w:val="26"/>
          <w:szCs w:val="26"/>
        </w:rPr>
        <w:t xml:space="preserve">муниципальной программы </w:t>
      </w:r>
      <w:r w:rsidR="004B7BB4" w:rsidRPr="00AB5D0A">
        <w:rPr>
          <w:sz w:val="26"/>
          <w:szCs w:val="26"/>
        </w:rPr>
        <w:t xml:space="preserve">и в целом по итогам </w:t>
      </w:r>
      <w:r w:rsidRPr="00AB5D0A">
        <w:rPr>
          <w:sz w:val="26"/>
          <w:szCs w:val="26"/>
        </w:rPr>
        <w:t xml:space="preserve">ее реализации </w:t>
      </w:r>
      <w:r w:rsidR="004B7BB4" w:rsidRPr="00AB5D0A">
        <w:rPr>
          <w:sz w:val="26"/>
          <w:szCs w:val="26"/>
        </w:rPr>
        <w:t>в соответствии со следующей формулой: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AB5D0A">
        <w:rPr>
          <w:rFonts w:ascii="Arial" w:hAnsi="Arial" w:cs="Arial"/>
          <w:noProof/>
        </w:rPr>
        <w:lastRenderedPageBreak/>
        <w:drawing>
          <wp:inline distT="0" distB="0" distL="0" distR="0" wp14:anchorId="39D45112" wp14:editId="21370332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D0A">
        <w:rPr>
          <w:rFonts w:ascii="Arial" w:hAnsi="Arial" w:cs="Arial"/>
        </w:rPr>
        <w:t>,</w:t>
      </w:r>
      <w:r w:rsidRPr="00AB5D0A">
        <w:t xml:space="preserve"> где: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AB5D0A">
        <w:rPr>
          <w:sz w:val="26"/>
          <w:szCs w:val="26"/>
        </w:rPr>
        <w:t>муниципальной пр</w:t>
      </w:r>
      <w:r w:rsidR="00467EBE" w:rsidRPr="00AB5D0A">
        <w:rPr>
          <w:sz w:val="26"/>
          <w:szCs w:val="26"/>
        </w:rPr>
        <w:t>о</w:t>
      </w:r>
      <w:r w:rsidR="00467EBE" w:rsidRPr="00AB5D0A">
        <w:rPr>
          <w:sz w:val="26"/>
          <w:szCs w:val="26"/>
        </w:rPr>
        <w:t>граммы,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фактическое значение показателя N 1</w:t>
      </w:r>
      <w:r w:rsidR="00467EBE" w:rsidRPr="00AB5D0A">
        <w:rPr>
          <w:sz w:val="26"/>
          <w:szCs w:val="26"/>
        </w:rPr>
        <w:t>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плановое значение показателя N 1</w:t>
      </w:r>
      <w:r w:rsidR="00467EBE" w:rsidRPr="00AB5D0A">
        <w:rPr>
          <w:sz w:val="26"/>
          <w:szCs w:val="26"/>
        </w:rPr>
        <w:t>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фактическое значение показателя N 2</w:t>
      </w:r>
      <w:r w:rsidR="00467EBE" w:rsidRPr="00AB5D0A">
        <w:rPr>
          <w:sz w:val="26"/>
          <w:szCs w:val="26"/>
        </w:rPr>
        <w:t>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плановое значение показателя N 2</w:t>
      </w:r>
      <w:r w:rsidR="00467EBE" w:rsidRPr="00AB5D0A">
        <w:rPr>
          <w:sz w:val="26"/>
          <w:szCs w:val="26"/>
        </w:rPr>
        <w:t>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фактическое значение показателя N </w:t>
      </w:r>
      <w:proofErr w:type="spellStart"/>
      <w:r w:rsidRPr="00AB5D0A">
        <w:rPr>
          <w:sz w:val="26"/>
          <w:szCs w:val="26"/>
        </w:rPr>
        <w:t>n</w:t>
      </w:r>
      <w:proofErr w:type="spellEnd"/>
      <w:r w:rsidR="00467EBE" w:rsidRPr="00AB5D0A">
        <w:rPr>
          <w:sz w:val="26"/>
          <w:szCs w:val="26"/>
        </w:rPr>
        <w:t>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плановое значение показателя N </w:t>
      </w:r>
      <w:proofErr w:type="spellStart"/>
      <w:r w:rsidRPr="00AB5D0A">
        <w:rPr>
          <w:sz w:val="26"/>
          <w:szCs w:val="26"/>
        </w:rPr>
        <w:t>n</w:t>
      </w:r>
      <w:proofErr w:type="spellEnd"/>
      <w:r w:rsidR="00467EBE" w:rsidRPr="00AB5D0A">
        <w:rPr>
          <w:sz w:val="26"/>
          <w:szCs w:val="26"/>
        </w:rPr>
        <w:t>,</w:t>
      </w:r>
    </w:p>
    <w:p w:rsidR="004B7BB4" w:rsidRPr="00AB5D0A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  - количество показателей</w:t>
      </w:r>
      <w:r w:rsidR="00467EBE" w:rsidRPr="00AB5D0A">
        <w:rPr>
          <w:sz w:val="26"/>
          <w:szCs w:val="26"/>
        </w:rPr>
        <w:t>.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Перечень показателей, используемых при оценке эффективности реализ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ции муниципальной программы, отражен в приложении 1 к муниципальной пр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грамме, таблице 1.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Реализация муниципальной программы считается эффективной, если пок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затель Эс равен или превышает 95%.</w:t>
      </w:r>
    </w:p>
    <w:p w:rsidR="004B2FDF" w:rsidRPr="00AB5D0A" w:rsidRDefault="00F05050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11.</w:t>
      </w:r>
      <w:r w:rsidR="00467EBE" w:rsidRPr="00AB5D0A">
        <w:rPr>
          <w:sz w:val="26"/>
          <w:szCs w:val="26"/>
        </w:rPr>
        <w:t>3</w:t>
      </w:r>
      <w:r w:rsidRPr="00AB5D0A">
        <w:rPr>
          <w:sz w:val="26"/>
          <w:szCs w:val="26"/>
        </w:rPr>
        <w:t>.</w:t>
      </w:r>
      <w:r w:rsidR="00467EBE" w:rsidRPr="00AB5D0A">
        <w:rPr>
          <w:sz w:val="26"/>
          <w:szCs w:val="26"/>
        </w:rPr>
        <w:t xml:space="preserve"> </w:t>
      </w:r>
      <w:r w:rsidR="004B2FDF" w:rsidRPr="00AB5D0A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AB5D0A">
        <w:rPr>
          <w:sz w:val="26"/>
          <w:szCs w:val="26"/>
        </w:rPr>
        <w:t>и</w:t>
      </w:r>
      <w:r w:rsidR="004B2FDF" w:rsidRPr="00AB5D0A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AB5D0A">
        <w:rPr>
          <w:sz w:val="26"/>
          <w:szCs w:val="26"/>
        </w:rPr>
        <w:t>ь</w:t>
      </w:r>
      <w:r w:rsidR="004B2FDF" w:rsidRPr="00AB5D0A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ЭБ = БИ / БУ*100%, где: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ЭБ  -  значение индекса достижения запланированного уровня затрат;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БУ - объем средств, утвержденный в городском бюджете на реализацию м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ниципальной программы.</w:t>
      </w:r>
    </w:p>
    <w:p w:rsidR="004B2FDF" w:rsidRPr="00AB5D0A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AB5D0A" w:rsidRDefault="002E2D49" w:rsidP="000F620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7" w:name="sub_1001"/>
    </w:p>
    <w:p w:rsidR="00785A52" w:rsidRPr="00AB5D0A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1</w:t>
      </w:r>
      <w:r w:rsidR="004B2FDF" w:rsidRPr="00AB5D0A">
        <w:rPr>
          <w:b/>
          <w:sz w:val="26"/>
          <w:szCs w:val="26"/>
        </w:rPr>
        <w:t>2</w:t>
      </w:r>
      <w:r w:rsidRPr="00AB5D0A">
        <w:rPr>
          <w:b/>
          <w:sz w:val="26"/>
          <w:szCs w:val="26"/>
        </w:rPr>
        <w:t xml:space="preserve">. Порядок предоставления субсидии из городского бюджета </w:t>
      </w:r>
    </w:p>
    <w:p w:rsidR="00785A52" w:rsidRPr="00AB5D0A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некоммерческой организации, </w:t>
      </w:r>
      <w:r w:rsidR="00B3659C" w:rsidRPr="00AB5D0A">
        <w:rPr>
          <w:b/>
          <w:sz w:val="26"/>
          <w:szCs w:val="26"/>
        </w:rPr>
        <w:t xml:space="preserve">входящей в </w:t>
      </w:r>
      <w:r w:rsidRPr="00AB5D0A">
        <w:rPr>
          <w:b/>
          <w:sz w:val="26"/>
          <w:szCs w:val="26"/>
        </w:rPr>
        <w:t xml:space="preserve">инфраструктуру поддержки </w:t>
      </w:r>
    </w:p>
    <w:p w:rsidR="00785A52" w:rsidRPr="00AB5D0A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малого и среднего предпринимательства, на реализацию мероприятия </w:t>
      </w:r>
    </w:p>
    <w:p w:rsidR="00785A52" w:rsidRPr="00AB5D0A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муниципальной программы (далее – Порядок)</w:t>
      </w:r>
    </w:p>
    <w:p w:rsidR="00785A52" w:rsidRPr="00AB5D0A" w:rsidRDefault="00785A52" w:rsidP="00785A52">
      <w:pPr>
        <w:tabs>
          <w:tab w:val="left" w:pos="8222"/>
        </w:tabs>
        <w:ind w:firstLine="567"/>
        <w:jc w:val="both"/>
        <w:rPr>
          <w:b/>
          <w:sz w:val="26"/>
          <w:szCs w:val="26"/>
        </w:rPr>
      </w:pPr>
    </w:p>
    <w:p w:rsidR="00785A52" w:rsidRPr="00AB5D0A" w:rsidRDefault="00785A52" w:rsidP="00785A52">
      <w:pPr>
        <w:suppressAutoHyphens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1. Общие положения</w:t>
      </w:r>
    </w:p>
    <w:p w:rsidR="00FA6C21" w:rsidRPr="00AB5D0A" w:rsidRDefault="00FA6C21" w:rsidP="00FA6C21">
      <w:pPr>
        <w:suppressAutoHyphens/>
        <w:rPr>
          <w:b/>
          <w:sz w:val="26"/>
          <w:szCs w:val="26"/>
        </w:rPr>
      </w:pPr>
    </w:p>
    <w:p w:rsidR="00FA6C21" w:rsidRPr="00AB5D0A" w:rsidRDefault="00FA6C21" w:rsidP="00FA6C21">
      <w:pPr>
        <w:jc w:val="both"/>
        <w:rPr>
          <w:sz w:val="26"/>
          <w:szCs w:val="26"/>
        </w:rPr>
      </w:pPr>
      <w:r w:rsidRPr="00AB5D0A">
        <w:rPr>
          <w:sz w:val="26"/>
          <w:szCs w:val="26"/>
        </w:rPr>
        <w:tab/>
        <w:t xml:space="preserve">1.1. Настоящий Порядок разработан в соответствии с Бюджетным кодексом Российской Федерации, </w:t>
      </w:r>
      <w:r w:rsidR="001A6CF2" w:rsidRPr="00AB5D0A">
        <w:rPr>
          <w:sz w:val="26"/>
          <w:szCs w:val="26"/>
        </w:rPr>
        <w:t>Федеральным законом от 24.07.2007 № 209-ФЗ «О разв</w:t>
      </w:r>
      <w:r w:rsidR="001A6CF2" w:rsidRPr="00AB5D0A">
        <w:rPr>
          <w:sz w:val="26"/>
          <w:szCs w:val="26"/>
        </w:rPr>
        <w:t>и</w:t>
      </w:r>
      <w:r w:rsidR="001A6CF2" w:rsidRPr="00AB5D0A">
        <w:rPr>
          <w:sz w:val="26"/>
          <w:szCs w:val="26"/>
        </w:rPr>
        <w:t>тии малого и среднего предпринимательства в Российской Федерации»</w:t>
      </w:r>
      <w:r w:rsidRPr="00AB5D0A">
        <w:rPr>
          <w:sz w:val="26"/>
          <w:szCs w:val="26"/>
        </w:rPr>
        <w:t xml:space="preserve"> и опред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 xml:space="preserve">ляет условия предоставления за счет </w:t>
      </w:r>
      <w:r w:rsidR="00BD184F" w:rsidRPr="00AB5D0A">
        <w:rPr>
          <w:sz w:val="26"/>
          <w:szCs w:val="26"/>
        </w:rPr>
        <w:t xml:space="preserve">средств </w:t>
      </w:r>
      <w:r w:rsidRPr="00AB5D0A">
        <w:rPr>
          <w:sz w:val="26"/>
          <w:szCs w:val="26"/>
        </w:rPr>
        <w:t>городского бюджета субсидии н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 xml:space="preserve">коммерческой организации, </w:t>
      </w:r>
      <w:r w:rsidR="00B3659C" w:rsidRPr="00AB5D0A">
        <w:rPr>
          <w:sz w:val="26"/>
          <w:szCs w:val="26"/>
        </w:rPr>
        <w:t xml:space="preserve">входящей в </w:t>
      </w:r>
      <w:r w:rsidRPr="00AB5D0A">
        <w:rPr>
          <w:sz w:val="26"/>
          <w:szCs w:val="26"/>
        </w:rPr>
        <w:t>инфраструктуру поддержки малого и среднего предпринимательства, на реализацию основного мероприятия «Форм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 xml:space="preserve">рование инфраструктуры поддержки МСП» муниципальной программы и порядок ее возврата в городской бюджет. 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1.2. Субсидия предоставляется ежемесячно в пределах бюджетных ассигнований, предусмотренных решением Череповецкой городской Думы о городском бюджете, и лимитов бюджетных обязательств, предусмотренных </w:t>
      </w:r>
      <w:r w:rsidRPr="00AB5D0A">
        <w:rPr>
          <w:sz w:val="26"/>
          <w:szCs w:val="26"/>
        </w:rPr>
        <w:lastRenderedPageBreak/>
        <w:t>сводной бюджетной росписью мэрии города, в соответствии с графиком перечисления субсидии, предусмотренным в Договоре о предоставлении субсидии из городского бюджета (далее – Договор).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1.3. Право получения субсидии из городского бюджета предоставляется н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 xml:space="preserve">коммерческой организации, </w:t>
      </w:r>
      <w:r w:rsidR="00B3659C" w:rsidRPr="00AB5D0A">
        <w:rPr>
          <w:sz w:val="26"/>
          <w:szCs w:val="26"/>
        </w:rPr>
        <w:t xml:space="preserve">входящей в </w:t>
      </w:r>
      <w:r w:rsidRPr="00AB5D0A">
        <w:rPr>
          <w:sz w:val="26"/>
          <w:szCs w:val="26"/>
        </w:rPr>
        <w:t>инфраструктуру поддержки и развития субъектов МСП, – некоммерческому партнерству «Агентство Городского Разв</w:t>
      </w:r>
      <w:r w:rsidRPr="00AB5D0A">
        <w:rPr>
          <w:sz w:val="26"/>
          <w:szCs w:val="26"/>
        </w:rPr>
        <w:t>и</w:t>
      </w:r>
      <w:r w:rsidRPr="00AB5D0A">
        <w:rPr>
          <w:sz w:val="26"/>
          <w:szCs w:val="26"/>
        </w:rPr>
        <w:t xml:space="preserve">тия» (далее – НП «АГР») – на реализацию основного мероприятия </w:t>
      </w:r>
      <w:r w:rsidR="001A6CF2" w:rsidRPr="00AB5D0A">
        <w:rPr>
          <w:sz w:val="26"/>
          <w:szCs w:val="26"/>
        </w:rPr>
        <w:t xml:space="preserve">муниципальной программы </w:t>
      </w:r>
      <w:r w:rsidRPr="00AB5D0A">
        <w:rPr>
          <w:sz w:val="26"/>
          <w:szCs w:val="26"/>
        </w:rPr>
        <w:t>«Формирование инфраструктуры поддержки</w:t>
      </w:r>
      <w:r w:rsidR="00A22CF4" w:rsidRPr="00AB5D0A">
        <w:rPr>
          <w:sz w:val="26"/>
          <w:szCs w:val="26"/>
        </w:rPr>
        <w:t xml:space="preserve"> МСП</w:t>
      </w:r>
      <w:r w:rsidRPr="00AB5D0A">
        <w:rPr>
          <w:sz w:val="26"/>
          <w:szCs w:val="26"/>
        </w:rPr>
        <w:t>» с целью создания благоприятных условий для ведения и развития бизнеса на территории города Ч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 xml:space="preserve">реповца. </w:t>
      </w:r>
    </w:p>
    <w:p w:rsidR="00FA6C21" w:rsidRPr="00AB5D0A" w:rsidRDefault="00FA6C21" w:rsidP="00FA6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2. Порядок предоставления субсидии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2.1. Субсидия предоставляется НП «АГР» на безвозмездной основе на усл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 xml:space="preserve">виях софинансирования за счет собственных средств городского бюджета и средств, привлекаемых из иных источников, в том числе собственных средств НП «АГР», направляемых на реализацию основного мероприятия </w:t>
      </w:r>
      <w:r w:rsidR="001A6CF2" w:rsidRPr="00AB5D0A">
        <w:rPr>
          <w:sz w:val="26"/>
          <w:szCs w:val="26"/>
        </w:rPr>
        <w:t>муниципальной пр</w:t>
      </w:r>
      <w:r w:rsidR="001A6CF2" w:rsidRPr="00AB5D0A">
        <w:rPr>
          <w:sz w:val="26"/>
          <w:szCs w:val="26"/>
        </w:rPr>
        <w:t>о</w:t>
      </w:r>
      <w:r w:rsidR="001A6CF2" w:rsidRPr="00AB5D0A">
        <w:rPr>
          <w:sz w:val="26"/>
          <w:szCs w:val="26"/>
        </w:rPr>
        <w:t xml:space="preserve">граммы </w:t>
      </w:r>
      <w:r w:rsidRPr="00AB5D0A">
        <w:rPr>
          <w:sz w:val="26"/>
          <w:szCs w:val="26"/>
        </w:rPr>
        <w:t>«Формирование инфраструктуры поддержки МСП» в соответствии с Д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говором.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2.2. Субсидия предоставляется НП «АГР» при условии: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осуществления НП «АГР» деятельности на территории городского округа «Город Череповец»;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фактического местоположения НП «АГР» на территории городского окр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га «Город Череповец»;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соответствия уставных целей и сферы деятельности НП «АГР» целям и з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 xml:space="preserve">дачам </w:t>
      </w:r>
      <w:r w:rsidR="001A6CF2" w:rsidRPr="00AB5D0A">
        <w:rPr>
          <w:sz w:val="26"/>
          <w:szCs w:val="26"/>
        </w:rPr>
        <w:t>муниципальной программы</w:t>
      </w:r>
      <w:r w:rsidRPr="00AB5D0A">
        <w:rPr>
          <w:sz w:val="26"/>
          <w:szCs w:val="26"/>
        </w:rPr>
        <w:t>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- НП «АГР» является организацией, </w:t>
      </w:r>
      <w:r w:rsidR="00B3659C" w:rsidRPr="00AB5D0A">
        <w:rPr>
          <w:sz w:val="26"/>
          <w:szCs w:val="26"/>
        </w:rPr>
        <w:t xml:space="preserve">входящей в </w:t>
      </w:r>
      <w:r w:rsidRPr="00AB5D0A">
        <w:rPr>
          <w:sz w:val="26"/>
          <w:szCs w:val="26"/>
        </w:rPr>
        <w:t>инфраструктуру поддержки малого и среднего предпринимательства;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непроведения ликвидации НП «АГР» и отсутствия решения арбитражного суда о признании НП «АГР» банкротом и об открытии конкурсного производства;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- осуществления НП «АГР» софинансирования в размере не менее объема софинансирования, утвержденного </w:t>
      </w:r>
      <w:r w:rsidR="001A6CF2" w:rsidRPr="00AB5D0A">
        <w:rPr>
          <w:sz w:val="26"/>
          <w:szCs w:val="26"/>
        </w:rPr>
        <w:t>муниципальной программой</w:t>
      </w:r>
      <w:r w:rsidRPr="00AB5D0A">
        <w:rPr>
          <w:sz w:val="26"/>
          <w:szCs w:val="26"/>
        </w:rPr>
        <w:t>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отсутствия задолженности по платежам в бюджеты всех уровней.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2.3. Ежегодно НП «АГР» в рамках заключаемого Договора  представляет в мэрию города, управление экономической политики мэрии заявку-расчет потре</w:t>
      </w:r>
      <w:r w:rsidRPr="00AB5D0A">
        <w:rPr>
          <w:sz w:val="26"/>
          <w:szCs w:val="26"/>
        </w:rPr>
        <w:t>б</w:t>
      </w:r>
      <w:r w:rsidRPr="00AB5D0A">
        <w:rPr>
          <w:sz w:val="26"/>
          <w:szCs w:val="26"/>
        </w:rPr>
        <w:t xml:space="preserve">ности в субсидии с детализированной сметой расходов. 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2.4. Мэрия города перечисляет субсидию на лицевой счет НП «АГР» в соо</w:t>
      </w:r>
      <w:r w:rsidRPr="00AB5D0A">
        <w:rPr>
          <w:sz w:val="26"/>
          <w:szCs w:val="26"/>
        </w:rPr>
        <w:t>т</w:t>
      </w:r>
      <w:r w:rsidRPr="00AB5D0A">
        <w:rPr>
          <w:sz w:val="26"/>
          <w:szCs w:val="26"/>
        </w:rPr>
        <w:t>ветствии с Договором согласно графику перечисления денежных средств.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2.5. Мэрия города:</w:t>
      </w:r>
    </w:p>
    <w:p w:rsidR="00FA6C21" w:rsidRPr="00AB5D0A" w:rsidRDefault="00FA6C21" w:rsidP="00FA6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формирует проект Договора с НП «АГР»;</w:t>
      </w:r>
    </w:p>
    <w:p w:rsidR="00FA6C21" w:rsidRPr="00AB5D0A" w:rsidRDefault="00FA6C21" w:rsidP="00FA6C21">
      <w:pPr>
        <w:suppressAutoHyphens/>
        <w:ind w:firstLine="54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заключает Договор с НП «АГР» - получателем субсидии;</w:t>
      </w:r>
    </w:p>
    <w:p w:rsidR="00FA6C21" w:rsidRPr="00AB5D0A" w:rsidRDefault="00FA6C21" w:rsidP="00FA6C21">
      <w:pPr>
        <w:suppressAutoHyphens/>
        <w:ind w:firstLine="54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издает распоряжение мэрии города о прекращении предоставления субсидии и (или) возврате субсидии в случаях, предусмотренных Порядком.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2.6. Договор между мэрией города и НП «АГР» предусматривает: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цели, условия, размер, сроки предоставления субсидии, а также условия внесения изменений в ее объем при внесении соответствующих изменений в р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шение Череповецкой городской Думы о городском бюджете;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порядок перечисления субсидии;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- порядок, сроки и формы представления НП «АГР» отчетности, подтве</w:t>
      </w:r>
      <w:r w:rsidRPr="00AB5D0A">
        <w:rPr>
          <w:sz w:val="26"/>
          <w:szCs w:val="26"/>
        </w:rPr>
        <w:t>р</w:t>
      </w:r>
      <w:r w:rsidRPr="00AB5D0A">
        <w:rPr>
          <w:sz w:val="26"/>
          <w:szCs w:val="26"/>
        </w:rPr>
        <w:t>ждающей выполнение условий предоставления и расходования субсидии;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права и обязанности сторон Договора;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согласие на осуществление мэрией города и уполномоченными органами финансового контроля проверок соблюдения НП «АГР» условий, целей и порядка её предоставления, а также условий Договора</w:t>
      </w:r>
      <w:r w:rsidR="00F563D9" w:rsidRPr="00AB5D0A">
        <w:rPr>
          <w:sz w:val="26"/>
          <w:szCs w:val="26"/>
        </w:rPr>
        <w:t xml:space="preserve"> и запрет приобретения за счет пол</w:t>
      </w:r>
      <w:r w:rsidR="00F563D9" w:rsidRPr="00AB5D0A">
        <w:rPr>
          <w:sz w:val="26"/>
          <w:szCs w:val="26"/>
        </w:rPr>
        <w:t>у</w:t>
      </w:r>
      <w:r w:rsidR="00F563D9" w:rsidRPr="00AB5D0A">
        <w:rPr>
          <w:sz w:val="26"/>
          <w:szCs w:val="26"/>
        </w:rPr>
        <w:t>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="00F563D9" w:rsidRPr="00AB5D0A">
        <w:rPr>
          <w:sz w:val="26"/>
          <w:szCs w:val="26"/>
        </w:rPr>
        <w:t>у</w:t>
      </w:r>
      <w:r w:rsidR="00F563D9" w:rsidRPr="00AB5D0A">
        <w:rPr>
          <w:sz w:val="26"/>
          <w:szCs w:val="26"/>
        </w:rPr>
        <w:t>ющих изделий, а также связанных с достижением целей предоставления указа</w:t>
      </w:r>
      <w:r w:rsidR="00F563D9" w:rsidRPr="00AB5D0A">
        <w:rPr>
          <w:sz w:val="26"/>
          <w:szCs w:val="26"/>
        </w:rPr>
        <w:t>н</w:t>
      </w:r>
      <w:r w:rsidR="00F563D9" w:rsidRPr="00AB5D0A">
        <w:rPr>
          <w:sz w:val="26"/>
          <w:szCs w:val="26"/>
        </w:rPr>
        <w:t>ных средств иных операций, определенных нормативными правовыми актами, м</w:t>
      </w:r>
      <w:r w:rsidR="00F563D9" w:rsidRPr="00AB5D0A">
        <w:rPr>
          <w:sz w:val="26"/>
          <w:szCs w:val="26"/>
        </w:rPr>
        <w:t>у</w:t>
      </w:r>
      <w:r w:rsidR="00F563D9" w:rsidRPr="00AB5D0A">
        <w:rPr>
          <w:sz w:val="26"/>
          <w:szCs w:val="26"/>
        </w:rPr>
        <w:t>ниципальными правовыми актами, регулирующими порядок предоставления су</w:t>
      </w:r>
      <w:r w:rsidR="00F563D9" w:rsidRPr="00AB5D0A">
        <w:rPr>
          <w:sz w:val="26"/>
          <w:szCs w:val="26"/>
        </w:rPr>
        <w:t>б</w:t>
      </w:r>
      <w:r w:rsidR="00F563D9" w:rsidRPr="00AB5D0A">
        <w:rPr>
          <w:sz w:val="26"/>
          <w:szCs w:val="26"/>
        </w:rPr>
        <w:t>сидий некоммерческим организациям, не являющимся государственными (мун</w:t>
      </w:r>
      <w:r w:rsidR="00F563D9" w:rsidRPr="00AB5D0A">
        <w:rPr>
          <w:sz w:val="26"/>
          <w:szCs w:val="26"/>
        </w:rPr>
        <w:t>и</w:t>
      </w:r>
      <w:r w:rsidR="00F563D9" w:rsidRPr="00AB5D0A">
        <w:rPr>
          <w:sz w:val="26"/>
          <w:szCs w:val="26"/>
        </w:rPr>
        <w:t>ципальными) учреждениями</w:t>
      </w:r>
      <w:r w:rsidRPr="00AB5D0A">
        <w:rPr>
          <w:sz w:val="26"/>
          <w:szCs w:val="26"/>
        </w:rPr>
        <w:t>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право мэрии города и уполномоченных органов финансового контроля  проводить проверки соблюдения НП «АГР» условий, целей и порядка её пред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ставления и расходования, а также условий Договора;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ответственность за несоблюдение НП «АГР» условий Договора, пред</w:t>
      </w:r>
      <w:r w:rsidRPr="00AB5D0A">
        <w:rPr>
          <w:sz w:val="26"/>
          <w:szCs w:val="26"/>
        </w:rPr>
        <w:t>у</w:t>
      </w:r>
      <w:r w:rsidRPr="00AB5D0A">
        <w:rPr>
          <w:sz w:val="26"/>
          <w:szCs w:val="26"/>
        </w:rPr>
        <w:t>сматривающих возврат субсидии в городской бюджет;</w:t>
      </w:r>
    </w:p>
    <w:p w:rsidR="00443A36" w:rsidRPr="00AB5D0A" w:rsidRDefault="00FA6C21" w:rsidP="00204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порядок и сроки возврата субсидии в городской бюджет.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2.7. Копия экземпляра Договора направляется в финансовое управление м</w:t>
      </w:r>
      <w:r w:rsidRPr="00AB5D0A">
        <w:rPr>
          <w:sz w:val="26"/>
          <w:szCs w:val="26"/>
        </w:rPr>
        <w:t>э</w:t>
      </w:r>
      <w:r w:rsidRPr="00AB5D0A">
        <w:rPr>
          <w:sz w:val="26"/>
          <w:szCs w:val="26"/>
        </w:rPr>
        <w:t>рии в течение 10 рабочих дней со дня его заключения.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</w:pPr>
    </w:p>
    <w:p w:rsidR="00785A52" w:rsidRPr="00AB5D0A" w:rsidRDefault="00785A52" w:rsidP="00785A52">
      <w:pPr>
        <w:suppressAutoHyphens/>
        <w:ind w:firstLine="540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 xml:space="preserve">3. Порядок осуществления контроля за предоставлением субсидии и принятия решения о прекращении предоставления субсидии и (или) </w:t>
      </w:r>
    </w:p>
    <w:p w:rsidR="00785A52" w:rsidRPr="00AB5D0A" w:rsidRDefault="00785A52" w:rsidP="00785A52">
      <w:pPr>
        <w:suppressAutoHyphens/>
        <w:ind w:firstLine="540"/>
        <w:jc w:val="center"/>
        <w:rPr>
          <w:b/>
          <w:sz w:val="26"/>
          <w:szCs w:val="26"/>
        </w:rPr>
      </w:pPr>
      <w:r w:rsidRPr="00AB5D0A">
        <w:rPr>
          <w:b/>
          <w:sz w:val="26"/>
          <w:szCs w:val="26"/>
        </w:rPr>
        <w:t>возврате субсидии</w:t>
      </w:r>
    </w:p>
    <w:p w:rsidR="00FA6C21" w:rsidRPr="00AB5D0A" w:rsidRDefault="00FA6C21" w:rsidP="00FA6C21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AB5D0A">
        <w:rPr>
          <w:rFonts w:eastAsia="Calibri"/>
          <w:sz w:val="26"/>
          <w:szCs w:val="26"/>
          <w:lang w:eastAsia="ar-SA"/>
        </w:rPr>
        <w:t xml:space="preserve">3.1. Учет, контроль за целевым использованием </w:t>
      </w:r>
      <w:r w:rsidRPr="00AB5D0A">
        <w:rPr>
          <w:sz w:val="26"/>
          <w:szCs w:val="26"/>
        </w:rPr>
        <w:t xml:space="preserve">НП «АГР» предоставленной </w:t>
      </w:r>
      <w:r w:rsidRPr="00AB5D0A">
        <w:rPr>
          <w:rFonts w:eastAsia="Calibri"/>
          <w:sz w:val="26"/>
          <w:szCs w:val="26"/>
          <w:lang w:eastAsia="ar-SA"/>
        </w:rPr>
        <w:t>субсидии, а также проверка соблюдения условий, целей и порядка предоставления субсидии осуществляется мэрией города и уполномоченными органами финанс</w:t>
      </w:r>
      <w:r w:rsidRPr="00AB5D0A">
        <w:rPr>
          <w:rFonts w:eastAsia="Calibri"/>
          <w:sz w:val="26"/>
          <w:szCs w:val="26"/>
          <w:lang w:eastAsia="ar-SA"/>
        </w:rPr>
        <w:t>о</w:t>
      </w:r>
      <w:r w:rsidRPr="00AB5D0A">
        <w:rPr>
          <w:rFonts w:eastAsia="Calibri"/>
          <w:sz w:val="26"/>
          <w:szCs w:val="26"/>
          <w:lang w:eastAsia="ar-SA"/>
        </w:rPr>
        <w:t>вого контроля.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3.2. НП «АГР» предоставляет отчетность в мэрию города, управление эк</w:t>
      </w:r>
      <w:r w:rsidRPr="00AB5D0A">
        <w:rPr>
          <w:sz w:val="26"/>
          <w:szCs w:val="26"/>
        </w:rPr>
        <w:t>о</w:t>
      </w:r>
      <w:r w:rsidRPr="00AB5D0A">
        <w:rPr>
          <w:sz w:val="26"/>
          <w:szCs w:val="26"/>
        </w:rPr>
        <w:t>номической политики в соответствии с Договором.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3.3. В случае </w:t>
      </w:r>
      <w:r w:rsidR="00675F9A" w:rsidRPr="00AB5D0A">
        <w:rPr>
          <w:sz w:val="26"/>
          <w:szCs w:val="26"/>
        </w:rPr>
        <w:t>изменения</w:t>
      </w:r>
      <w:r w:rsidRPr="00AB5D0A">
        <w:rPr>
          <w:sz w:val="26"/>
          <w:szCs w:val="26"/>
        </w:rPr>
        <w:t xml:space="preserve"> бюджетных ассигнований, предусмотренных реш</w:t>
      </w:r>
      <w:r w:rsidRPr="00AB5D0A">
        <w:rPr>
          <w:sz w:val="26"/>
          <w:szCs w:val="26"/>
        </w:rPr>
        <w:t>е</w:t>
      </w:r>
      <w:r w:rsidRPr="00AB5D0A">
        <w:rPr>
          <w:sz w:val="26"/>
          <w:szCs w:val="26"/>
        </w:rPr>
        <w:t>нием Череповецкой городской Думы о городском бюджете на предоставление су</w:t>
      </w:r>
      <w:r w:rsidRPr="00AB5D0A">
        <w:rPr>
          <w:sz w:val="26"/>
          <w:szCs w:val="26"/>
        </w:rPr>
        <w:t>б</w:t>
      </w:r>
      <w:r w:rsidRPr="00AB5D0A">
        <w:rPr>
          <w:sz w:val="26"/>
          <w:szCs w:val="26"/>
        </w:rPr>
        <w:t xml:space="preserve">сидии НП «АГР» на реализацию основного мероприятия </w:t>
      </w:r>
      <w:r w:rsidR="001A6CF2" w:rsidRPr="00AB5D0A">
        <w:rPr>
          <w:sz w:val="26"/>
          <w:szCs w:val="26"/>
        </w:rPr>
        <w:t>муниципальной пр</w:t>
      </w:r>
      <w:r w:rsidR="001A6CF2" w:rsidRPr="00AB5D0A">
        <w:rPr>
          <w:sz w:val="26"/>
          <w:szCs w:val="26"/>
        </w:rPr>
        <w:t>о</w:t>
      </w:r>
      <w:r w:rsidR="001A6CF2" w:rsidRPr="00AB5D0A">
        <w:rPr>
          <w:sz w:val="26"/>
          <w:szCs w:val="26"/>
        </w:rPr>
        <w:t>граммы</w:t>
      </w:r>
      <w:r w:rsidRPr="00AB5D0A">
        <w:rPr>
          <w:sz w:val="26"/>
          <w:szCs w:val="26"/>
        </w:rPr>
        <w:t xml:space="preserve">, мэрия города осуществляет </w:t>
      </w:r>
      <w:r w:rsidR="00645DF2" w:rsidRPr="00AB5D0A">
        <w:rPr>
          <w:sz w:val="26"/>
          <w:szCs w:val="26"/>
        </w:rPr>
        <w:t>изменение</w:t>
      </w:r>
      <w:r w:rsidRPr="00AB5D0A">
        <w:rPr>
          <w:sz w:val="26"/>
          <w:szCs w:val="26"/>
        </w:rPr>
        <w:t xml:space="preserve"> размера субсидии НП «АГР».</w:t>
      </w:r>
    </w:p>
    <w:p w:rsidR="00FA6C21" w:rsidRPr="00AB5D0A" w:rsidRDefault="00FA6C21" w:rsidP="00FA6C21">
      <w:pPr>
        <w:suppressAutoHyphens/>
        <w:ind w:firstLine="720"/>
        <w:jc w:val="both"/>
        <w:rPr>
          <w:sz w:val="26"/>
          <w:szCs w:val="26"/>
        </w:rPr>
      </w:pPr>
      <w:r w:rsidRPr="00AB5D0A">
        <w:rPr>
          <w:bCs/>
          <w:sz w:val="26"/>
          <w:szCs w:val="26"/>
        </w:rPr>
        <w:t xml:space="preserve">3.4. </w:t>
      </w:r>
      <w:r w:rsidRPr="00AB5D0A">
        <w:rPr>
          <w:sz w:val="26"/>
          <w:szCs w:val="26"/>
        </w:rPr>
        <w:t>Решение о прекращении предоставления субсидии и (или) о возврате субсидии НП «АГР» принимает мэрия города или уполномоченный орган финансового контроля в случае:</w:t>
      </w:r>
    </w:p>
    <w:p w:rsidR="00FA6C21" w:rsidRPr="00AB5D0A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нарушения условий, целей и порядка предоставления субсидии, установле</w:t>
      </w:r>
      <w:r w:rsidRPr="00AB5D0A">
        <w:rPr>
          <w:sz w:val="26"/>
          <w:szCs w:val="26"/>
        </w:rPr>
        <w:t>н</w:t>
      </w:r>
      <w:r w:rsidRPr="00AB5D0A">
        <w:rPr>
          <w:sz w:val="26"/>
          <w:szCs w:val="26"/>
        </w:rPr>
        <w:t>ных настоящим Порядком и Договором;</w:t>
      </w:r>
    </w:p>
    <w:p w:rsidR="00FA6C21" w:rsidRPr="00AB5D0A" w:rsidRDefault="00FA6C21" w:rsidP="00FA6C21">
      <w:pPr>
        <w:suppressAutoHyphens/>
        <w:jc w:val="both"/>
        <w:rPr>
          <w:sz w:val="26"/>
          <w:szCs w:val="26"/>
        </w:rPr>
      </w:pPr>
      <w:r w:rsidRPr="00AB5D0A">
        <w:rPr>
          <w:sz w:val="26"/>
          <w:szCs w:val="26"/>
        </w:rPr>
        <w:tab/>
        <w:t>неисполнения или ненадлежащего исполнения НП «АГР» обязательств, предусмотренных Договором;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нецелевого использования предоставленной субсидии;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установления факта представления НП «АГР» недостоверных сведений и (или) документов в соответствии с настоящим Порядком  и Договором.</w:t>
      </w:r>
    </w:p>
    <w:p w:rsidR="00FA6C21" w:rsidRPr="00AB5D0A" w:rsidRDefault="00FA6C21" w:rsidP="00FA6C21">
      <w:pPr>
        <w:suppressAutoHyphens/>
        <w:ind w:firstLine="720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3.5. Решение о прекращении предоставления субсидии и (или) возврате субсидии НП «АГР» оформляется путем: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- издания и направления мэрией города в адрес НП «АГР» распоряжения мэрии города о прекращении предоставления субсидии и (или) возврате субсидии НП «АГР» в установленный в распоряжении мэрии города срок;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- подготовки и направления уполномоченным органом финансового контроля в адрес НП «АГР» представления (предписания) о прекращении предоставления субсидии и (или) о возврате субсидии в установленный в представлении (предписании) срок.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Решение о прекращении предоставления субсидии и (или) возврате субсидии получателем субсидии в форме распоряжения мэрии города или представления (предписания) уполномоченного органа финансового контроля мэрии города направляется получателю субсидии заказным письмом с обратным уведомлением по адресу, указанному в Договоре.</w:t>
      </w:r>
    </w:p>
    <w:p w:rsidR="00FA6C21" w:rsidRPr="00AB5D0A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AB5D0A">
        <w:rPr>
          <w:sz w:val="26"/>
          <w:szCs w:val="26"/>
        </w:rPr>
        <w:t xml:space="preserve">3.6. Возврат субсидии в городской бюджет осуществляется НП «АГР» путем перечисления средств в городской бюджет в соответствии с распоряжением мэрии города или представлением (предписанием) уполномоченного органа финансового контроля в установленный в распоряжении мэрии города или представлении (предписании) срок. </w:t>
      </w:r>
    </w:p>
    <w:p w:rsidR="00FA6C21" w:rsidRPr="00AB5D0A" w:rsidRDefault="00FA6C21" w:rsidP="00675F9A">
      <w:pPr>
        <w:widowControl w:val="0"/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 w:rsidRPr="00AB5D0A">
        <w:rPr>
          <w:sz w:val="26"/>
          <w:szCs w:val="26"/>
        </w:rPr>
        <w:t>Неисполнение распоряжения мэрии города или представления (предпис</w:t>
      </w:r>
      <w:r w:rsidRPr="00AB5D0A">
        <w:rPr>
          <w:sz w:val="26"/>
          <w:szCs w:val="26"/>
        </w:rPr>
        <w:t>а</w:t>
      </w:r>
      <w:r w:rsidRPr="00AB5D0A">
        <w:rPr>
          <w:sz w:val="26"/>
          <w:szCs w:val="26"/>
        </w:rPr>
        <w:t>ния) уполномоченного органа финансового контроля является основанием для их обращения в суд с исковыми заявлениями о возврате НП «АГР» субсидии в горо</w:t>
      </w:r>
      <w:r w:rsidRPr="00AB5D0A">
        <w:rPr>
          <w:sz w:val="26"/>
          <w:szCs w:val="26"/>
        </w:rPr>
        <w:t>д</w:t>
      </w:r>
      <w:r w:rsidRPr="00AB5D0A">
        <w:rPr>
          <w:sz w:val="26"/>
          <w:szCs w:val="26"/>
        </w:rPr>
        <w:t>ской бюджет. В случае нарушения срока возврата субсидии НП «АГР» уплачивает пени в размере 1/300 ставки рефинансирования за каждый день просрочки.</w:t>
      </w:r>
    </w:p>
    <w:p w:rsidR="00D6506A" w:rsidRPr="00AB5D0A" w:rsidRDefault="00D6506A" w:rsidP="00785A52">
      <w:pPr>
        <w:widowControl w:val="0"/>
        <w:autoSpaceDE w:val="0"/>
        <w:autoSpaceDN w:val="0"/>
        <w:adjustRightInd w:val="0"/>
        <w:ind w:firstLine="698"/>
      </w:pPr>
    </w:p>
    <w:p w:rsidR="00D6506A" w:rsidRPr="00AB5D0A" w:rsidRDefault="00D6506A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AB5D0A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4A737C" w:rsidRPr="00AB5D0A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4A737C" w:rsidRPr="00AB5D0A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37" w:anchor="sub_10000" w:history="1">
        <w:r w:rsidRPr="00AB5D0A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4A737C" w:rsidRPr="00AB5D0A" w:rsidRDefault="004A737C" w:rsidP="004A737C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4A737C" w:rsidRPr="00AB5D0A" w:rsidRDefault="004A737C" w:rsidP="004A737C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t>Таблица 1</w:t>
      </w:r>
    </w:p>
    <w:p w:rsidR="004A737C" w:rsidRPr="00AB5D0A" w:rsidRDefault="004A737C" w:rsidP="004A73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A737C" w:rsidRPr="00AB5D0A" w:rsidRDefault="004A737C" w:rsidP="004A73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t xml:space="preserve">Информация о показателях (индикаторах) муниципальной программы и их значениях </w:t>
      </w:r>
    </w:p>
    <w:p w:rsidR="004A737C" w:rsidRPr="00AB5D0A" w:rsidRDefault="004A737C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b/>
          <w:bCs/>
          <w:sz w:val="26"/>
          <w:szCs w:val="26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134"/>
        <w:gridCol w:w="992"/>
        <w:gridCol w:w="992"/>
        <w:gridCol w:w="993"/>
        <w:gridCol w:w="992"/>
        <w:gridCol w:w="992"/>
        <w:gridCol w:w="992"/>
        <w:gridCol w:w="992"/>
        <w:gridCol w:w="3545"/>
      </w:tblGrid>
      <w:tr w:rsidR="004A1F80" w:rsidRPr="00AB5D0A" w:rsidTr="00687CFC">
        <w:trPr>
          <w:trHeight w:val="39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203"/>
            <w:r w:rsidRPr="00AB5D0A"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3D5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Наименование показателя</w:t>
            </w:r>
          </w:p>
          <w:p w:rsidR="00687CFC" w:rsidRPr="00AB5D0A" w:rsidRDefault="00687CFC" w:rsidP="003D5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Ед. изм.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FC" w:rsidRPr="00AB5D0A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Значение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FC" w:rsidRPr="00AB5D0A" w:rsidRDefault="00687CFC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Взаимосвязь с городскими стратегическими показателями</w:t>
            </w:r>
          </w:p>
        </w:tc>
      </w:tr>
      <w:tr w:rsidR="004A1F80" w:rsidRPr="00AB5D0A" w:rsidTr="00687CFC">
        <w:trPr>
          <w:trHeight w:val="259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7CFC" w:rsidRPr="00AB5D0A" w:rsidRDefault="00687CFC" w:rsidP="00DA0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FC" w:rsidRPr="00AB5D0A" w:rsidRDefault="00687CFC" w:rsidP="003D5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FC" w:rsidRPr="00AB5D0A" w:rsidRDefault="00687CFC" w:rsidP="00DA0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2012 год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AB5D0A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FC" w:rsidRPr="00AB5D0A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2019 год</w:t>
            </w: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687CFC" w:rsidRPr="00AB5D0A" w:rsidRDefault="00687CFC" w:rsidP="00DA00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lang w:eastAsia="en-US"/>
              </w:rPr>
              <w:t>Количество мер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приятий, напра</w:t>
            </w:r>
            <w:r w:rsidRPr="00AB5D0A">
              <w:rPr>
                <w:lang w:eastAsia="en-US"/>
              </w:rPr>
              <w:t>в</w:t>
            </w:r>
            <w:r w:rsidRPr="00AB5D0A">
              <w:rPr>
                <w:lang w:eastAsia="en-US"/>
              </w:rPr>
              <w:t>ленных на созд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Э</w:t>
            </w:r>
            <w:proofErr w:type="gramStart"/>
            <w:r w:rsidRPr="00AB5D0A">
              <w:t>6</w:t>
            </w:r>
            <w:proofErr w:type="gramEnd"/>
            <w:r w:rsidRPr="00AB5D0A">
              <w:t>.Объем налоговых поступл</w:t>
            </w:r>
            <w:r w:rsidRPr="00AB5D0A">
              <w:t>е</w:t>
            </w:r>
            <w:r w:rsidRPr="00AB5D0A">
              <w:t>ний от субъектов МСП в конс</w:t>
            </w:r>
            <w:r w:rsidRPr="00AB5D0A">
              <w:t>о</w:t>
            </w:r>
            <w:r w:rsidRPr="00AB5D0A">
              <w:t>лидированный бюджет ВО, в т.ч. в городской бюджет;</w:t>
            </w:r>
          </w:p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Э3.1.Доля субъектов МСП, р</w:t>
            </w:r>
            <w:r w:rsidRPr="00AB5D0A">
              <w:t>а</w:t>
            </w:r>
            <w:r w:rsidRPr="00AB5D0A">
              <w:t>ботающих в сфере произво</w:t>
            </w:r>
            <w:r w:rsidRPr="00AB5D0A">
              <w:t>д</w:t>
            </w:r>
            <w:r w:rsidRPr="00AB5D0A">
              <w:t>ства;</w:t>
            </w:r>
          </w:p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Э3.8.Доля субъектов МСП, р</w:t>
            </w:r>
            <w:r w:rsidRPr="00AB5D0A">
              <w:t>а</w:t>
            </w:r>
            <w:r w:rsidRPr="00AB5D0A">
              <w:t>ботающих в сфере услуг;</w:t>
            </w:r>
          </w:p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Э10.Оценка субъектами МСП комфортности ведения бизнеса в городе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3D53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участников мер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приятий, напра</w:t>
            </w:r>
            <w:r w:rsidRPr="00AB5D0A">
              <w:rPr>
                <w:lang w:eastAsia="en-US"/>
              </w:rPr>
              <w:t>в</w:t>
            </w:r>
            <w:r w:rsidRPr="00AB5D0A">
              <w:rPr>
                <w:lang w:eastAsia="en-US"/>
              </w:rPr>
              <w:t>ленных на созд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800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</w:t>
            </w:r>
            <w:proofErr w:type="gramStart"/>
            <w:r w:rsidRPr="00AB5D0A">
              <w:t>6</w:t>
            </w:r>
            <w:proofErr w:type="gramEnd"/>
            <w:r w:rsidRPr="00AB5D0A">
              <w:t>.Объем налоговых поступл</w:t>
            </w:r>
            <w:r w:rsidRPr="00AB5D0A">
              <w:t>е</w:t>
            </w:r>
            <w:r w:rsidRPr="00AB5D0A">
              <w:t>ний от субъектов МСП в конс</w:t>
            </w:r>
            <w:r w:rsidRPr="00AB5D0A">
              <w:t>о</w:t>
            </w:r>
            <w:r w:rsidRPr="00AB5D0A">
              <w:t>лидированный бюджет ВО, в т.ч. в городской бюджет;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Э3.1.Доля субъектов МСП, р</w:t>
            </w:r>
            <w:r w:rsidRPr="00AB5D0A">
              <w:t>а</w:t>
            </w:r>
            <w:r w:rsidRPr="00AB5D0A">
              <w:t>ботающих в сфере произво</w:t>
            </w:r>
            <w:r w:rsidRPr="00AB5D0A">
              <w:t>д</w:t>
            </w:r>
            <w:r w:rsidRPr="00AB5D0A">
              <w:t>ства;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Э3.8.Доля субъектов МСП, р</w:t>
            </w:r>
            <w:r w:rsidRPr="00AB5D0A">
              <w:t>а</w:t>
            </w:r>
            <w:r w:rsidRPr="00AB5D0A">
              <w:t>ботающих в сфере услуг;</w:t>
            </w:r>
          </w:p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Ч</w:t>
            </w:r>
            <w:proofErr w:type="gramStart"/>
            <w:r w:rsidRPr="00AB5D0A">
              <w:t>1</w:t>
            </w:r>
            <w:proofErr w:type="gramEnd"/>
            <w:r w:rsidRPr="00AB5D0A">
              <w:t xml:space="preserve">.16.Количество физических </w:t>
            </w:r>
            <w:r w:rsidRPr="00AB5D0A">
              <w:lastRenderedPageBreak/>
              <w:t>лиц, обученных созданию со</w:t>
            </w:r>
            <w:r w:rsidRPr="00AB5D0A">
              <w:t>б</w:t>
            </w:r>
            <w:r w:rsidRPr="00AB5D0A">
              <w:t>ственного дела;</w:t>
            </w:r>
          </w:p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Ч</w:t>
            </w:r>
            <w:proofErr w:type="gramStart"/>
            <w:r w:rsidRPr="00AB5D0A">
              <w:t>1</w:t>
            </w:r>
            <w:proofErr w:type="gramEnd"/>
            <w:r w:rsidRPr="00AB5D0A">
              <w:t>.17.Количество предприн</w:t>
            </w:r>
            <w:r w:rsidRPr="00AB5D0A">
              <w:t>и</w:t>
            </w:r>
            <w:r w:rsidRPr="00AB5D0A">
              <w:t>мателей, прошедших обучение по образовательным програ</w:t>
            </w:r>
            <w:r w:rsidRPr="00AB5D0A">
              <w:t>м</w:t>
            </w:r>
            <w:r w:rsidRPr="00AB5D0A">
              <w:t>мам, направленным на развитие бизнеса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AB5D0A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spacing w:val="-6"/>
              </w:rPr>
              <w:t>Количество об</w:t>
            </w:r>
            <w:r w:rsidRPr="00AB5D0A">
              <w:rPr>
                <w:spacing w:val="-6"/>
              </w:rPr>
              <w:t>у</w:t>
            </w:r>
            <w:r w:rsidRPr="00AB5D0A">
              <w:rPr>
                <w:spacing w:val="-6"/>
              </w:rPr>
              <w:t>ченных основам предпринимател</w:t>
            </w:r>
            <w:r w:rsidRPr="00AB5D0A">
              <w:rPr>
                <w:spacing w:val="-6"/>
              </w:rPr>
              <w:t>ь</w:t>
            </w:r>
            <w:r w:rsidRPr="00AB5D0A">
              <w:rPr>
                <w:spacing w:val="-6"/>
              </w:rPr>
              <w:t>ской деятельности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AB5D0A">
              <w:rPr>
                <w:rFonts w:eastAsiaTheme="minorEastAsia"/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Ч</w:t>
            </w:r>
            <w:proofErr w:type="gramStart"/>
            <w:r w:rsidRPr="00AB5D0A">
              <w:t>1</w:t>
            </w:r>
            <w:proofErr w:type="gramEnd"/>
            <w:r w:rsidRPr="00AB5D0A">
              <w:t>.16.Количество физических лиц, обученных созданию со</w:t>
            </w:r>
            <w:r w:rsidRPr="00AB5D0A">
              <w:t>б</w:t>
            </w:r>
            <w:r w:rsidRPr="00AB5D0A">
              <w:t>ственного дела;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Ч</w:t>
            </w:r>
            <w:proofErr w:type="gramStart"/>
            <w:r w:rsidRPr="00AB5D0A">
              <w:t>1</w:t>
            </w:r>
            <w:proofErr w:type="gramEnd"/>
            <w:r w:rsidRPr="00AB5D0A">
              <w:t>.17.Количество предприн</w:t>
            </w:r>
            <w:r w:rsidRPr="00AB5D0A">
              <w:t>и</w:t>
            </w:r>
            <w:r w:rsidRPr="00AB5D0A">
              <w:t>мателей, прошедших обучение по образовательным програ</w:t>
            </w:r>
            <w:r w:rsidRPr="00AB5D0A">
              <w:t>м</w:t>
            </w:r>
            <w:r w:rsidRPr="00AB5D0A">
              <w:t>мам, направленным на развитие бизнеса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AB5D0A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lang w:eastAsia="en-US"/>
              </w:rPr>
              <w:t>Количество мер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приятий, напра</w:t>
            </w:r>
            <w:r w:rsidRPr="00AB5D0A">
              <w:rPr>
                <w:lang w:eastAsia="en-US"/>
              </w:rPr>
              <w:t>в</w:t>
            </w:r>
            <w:r w:rsidRPr="00AB5D0A">
              <w:rPr>
                <w:lang w:eastAsia="en-US"/>
              </w:rPr>
              <w:t>ленных на и</w:t>
            </w:r>
            <w:r w:rsidRPr="00AB5D0A">
              <w:rPr>
                <w:lang w:eastAsia="en-US"/>
              </w:rPr>
              <w:t>н</w:t>
            </w:r>
            <w:r w:rsidRPr="00AB5D0A">
              <w:rPr>
                <w:lang w:eastAsia="en-US"/>
              </w:rPr>
              <w:t>формационную поддержку МСП и пропаганду предприним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тельской деятел</w:t>
            </w:r>
            <w:r w:rsidRPr="00AB5D0A">
              <w:rPr>
                <w:lang w:eastAsia="en-US"/>
              </w:rPr>
              <w:t>ь</w:t>
            </w:r>
            <w:r w:rsidRPr="00AB5D0A">
              <w:rPr>
                <w:lang w:eastAsia="en-US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AB5D0A">
              <w:rPr>
                <w:rFonts w:eastAsiaTheme="minorEastAsia"/>
                <w:bCs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</w:t>
            </w:r>
            <w:proofErr w:type="gramStart"/>
            <w:r w:rsidRPr="00AB5D0A">
              <w:t>6</w:t>
            </w:r>
            <w:proofErr w:type="gramEnd"/>
            <w:r w:rsidRPr="00AB5D0A">
              <w:t>.Объем налоговых поступл</w:t>
            </w:r>
            <w:r w:rsidRPr="00AB5D0A">
              <w:t>е</w:t>
            </w:r>
            <w:r w:rsidRPr="00AB5D0A">
              <w:t>ний от субъектов МСП в конс</w:t>
            </w:r>
            <w:r w:rsidRPr="00AB5D0A">
              <w:t>о</w:t>
            </w:r>
            <w:r w:rsidRPr="00AB5D0A">
              <w:t>лидированный бюджет ВО, в т.ч. в городской бюджет;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Э3.1.Доля субъектов МСП, р</w:t>
            </w:r>
            <w:r w:rsidRPr="00AB5D0A">
              <w:t>а</w:t>
            </w:r>
            <w:r w:rsidRPr="00AB5D0A">
              <w:t>ботающих в сфере произво</w:t>
            </w:r>
            <w:r w:rsidRPr="00AB5D0A">
              <w:t>д</w:t>
            </w:r>
            <w:r w:rsidRPr="00AB5D0A">
              <w:t>ства;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Э3.8.Доля субъектов МСП, р</w:t>
            </w:r>
            <w:r w:rsidRPr="00AB5D0A">
              <w:t>а</w:t>
            </w:r>
            <w:r w:rsidRPr="00AB5D0A">
              <w:t>ботающих в сфере услуг;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Э10.Оценка субъектами МСП комфортности ведения бизнеса в городе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CF260A">
            <w:pPr>
              <w:widowControl w:val="0"/>
              <w:autoSpaceDE w:val="0"/>
              <w:autoSpaceDN w:val="0"/>
              <w:adjustRightInd w:val="0"/>
            </w:pPr>
            <w:r w:rsidRPr="00AB5D0A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AB5D0A">
              <w:rPr>
                <w:lang w:eastAsia="en-US"/>
              </w:rPr>
              <w:t>Количество ок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занных консул</w:t>
            </w:r>
            <w:r w:rsidRPr="00AB5D0A">
              <w:rPr>
                <w:lang w:eastAsia="en-US"/>
              </w:rPr>
              <w:t>ь</w:t>
            </w:r>
            <w:r w:rsidRPr="00AB5D0A">
              <w:rPr>
                <w:lang w:eastAsia="en-US"/>
              </w:rPr>
              <w:lastRenderedPageBreak/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 xml:space="preserve">нее </w:t>
            </w:r>
            <w:r w:rsidRPr="00AB5D0A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lastRenderedPageBreak/>
              <w:t>Не м</w:t>
            </w:r>
            <w:r w:rsidRPr="00AB5D0A">
              <w:t>е</w:t>
            </w:r>
            <w:r w:rsidRPr="00AB5D0A">
              <w:t xml:space="preserve">нее </w:t>
            </w:r>
            <w:r w:rsidRPr="00AB5D0A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lastRenderedPageBreak/>
              <w:t>Не м</w:t>
            </w:r>
            <w:r w:rsidRPr="00AB5D0A">
              <w:t>е</w:t>
            </w:r>
            <w:r w:rsidRPr="00AB5D0A">
              <w:t xml:space="preserve">нее </w:t>
            </w:r>
            <w:r w:rsidRPr="00AB5D0A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lastRenderedPageBreak/>
              <w:t>Не м</w:t>
            </w:r>
            <w:r w:rsidRPr="00AB5D0A">
              <w:t>е</w:t>
            </w:r>
            <w:r w:rsidRPr="00AB5D0A">
              <w:t xml:space="preserve">нее </w:t>
            </w:r>
            <w:r w:rsidRPr="00AB5D0A">
              <w:lastRenderedPageBreak/>
              <w:t>2400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Э</w:t>
            </w:r>
            <w:proofErr w:type="gramStart"/>
            <w:r w:rsidRPr="00AB5D0A">
              <w:t>6</w:t>
            </w:r>
            <w:proofErr w:type="gramEnd"/>
            <w:r w:rsidRPr="00AB5D0A">
              <w:t>.Объем налоговых поступл</w:t>
            </w:r>
            <w:r w:rsidRPr="00AB5D0A">
              <w:t>е</w:t>
            </w:r>
            <w:r w:rsidRPr="00AB5D0A">
              <w:t>ний от субъектов МСП в конс</w:t>
            </w:r>
            <w:r w:rsidRPr="00AB5D0A">
              <w:t>о</w:t>
            </w:r>
            <w:r w:rsidRPr="00AB5D0A">
              <w:lastRenderedPageBreak/>
              <w:t>лидированный бюджет ВО, в т.ч. в городской бюджет;</w:t>
            </w:r>
          </w:p>
          <w:p w:rsidR="0088381D" w:rsidRPr="00AB5D0A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AB5D0A">
              <w:t>Э3.1.Доля субъектов МСП, р</w:t>
            </w:r>
            <w:r w:rsidRPr="00AB5D0A">
              <w:t>а</w:t>
            </w:r>
            <w:r w:rsidRPr="00AB5D0A">
              <w:t>ботающих в сфере произво</w:t>
            </w:r>
            <w:r w:rsidRPr="00AB5D0A">
              <w:t>д</w:t>
            </w:r>
            <w:r w:rsidRPr="00AB5D0A">
              <w:t>ства;</w:t>
            </w:r>
          </w:p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Э3.8.Доля субъектов МСП, р</w:t>
            </w:r>
            <w:r w:rsidRPr="00AB5D0A">
              <w:t>а</w:t>
            </w:r>
            <w:r w:rsidRPr="00AB5D0A">
              <w:t>ботающих в сфере услуг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C628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и</w:t>
            </w:r>
            <w:r w:rsidRPr="00AB5D0A">
              <w:rPr>
                <w:lang w:eastAsia="en-US"/>
              </w:rPr>
              <w:t>н</w:t>
            </w:r>
            <w:r w:rsidRPr="00AB5D0A">
              <w:rPr>
                <w:lang w:eastAsia="en-US"/>
              </w:rPr>
              <w:t>формационных сообщений в СМИ о меропри</w:t>
            </w:r>
            <w:r w:rsidRPr="00AB5D0A">
              <w:rPr>
                <w:lang w:eastAsia="en-US"/>
              </w:rPr>
              <w:t>я</w:t>
            </w:r>
            <w:r w:rsidRPr="00AB5D0A">
              <w:rPr>
                <w:lang w:eastAsia="en-US"/>
              </w:rPr>
              <w:t>тиях органов местного сам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управления г. Ч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реповца по разв</w:t>
            </w:r>
            <w:r w:rsidRPr="00AB5D0A">
              <w:rPr>
                <w:lang w:eastAsia="en-US"/>
              </w:rPr>
              <w:t>и</w:t>
            </w:r>
            <w:r w:rsidRPr="00AB5D0A">
              <w:rPr>
                <w:lang w:eastAsia="en-US"/>
              </w:rPr>
              <w:t xml:space="preserve">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9F52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9F52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9F52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AB5D0A">
              <w:t>Ч</w:t>
            </w:r>
            <w:proofErr w:type="gramStart"/>
            <w:r w:rsidRPr="00AB5D0A">
              <w:t>4</w:t>
            </w:r>
            <w:proofErr w:type="gramEnd"/>
            <w:r w:rsidRPr="00AB5D0A">
              <w:t>.3.Оценка горожанами и</w:t>
            </w:r>
            <w:r w:rsidRPr="00AB5D0A">
              <w:t>н</w:t>
            </w:r>
            <w:r w:rsidRPr="00AB5D0A">
              <w:t>формационной открытости о</w:t>
            </w:r>
            <w:r w:rsidRPr="00AB5D0A">
              <w:t>р</w:t>
            </w:r>
            <w:r w:rsidRPr="00AB5D0A">
              <w:t>ганов местного самоуправления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пол</w:t>
            </w:r>
            <w:r w:rsidRPr="00AB5D0A">
              <w:rPr>
                <w:lang w:eastAsia="en-US"/>
              </w:rPr>
              <w:t>у</w:t>
            </w:r>
            <w:r w:rsidRPr="00AB5D0A">
              <w:rPr>
                <w:lang w:eastAsia="en-US"/>
              </w:rPr>
              <w:t>чателей финанс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 xml:space="preserve">нее </w:t>
            </w:r>
            <w:r w:rsidR="00910512" w:rsidRPr="00AB5D0A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 xml:space="preserve">нее </w:t>
            </w:r>
            <w:r w:rsidR="00910512" w:rsidRPr="00AB5D0A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 xml:space="preserve">нее </w:t>
            </w:r>
            <w:r w:rsidR="00910512" w:rsidRPr="00AB5D0A"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AB5D0A">
              <w:t>Э</w:t>
            </w:r>
            <w:proofErr w:type="gramStart"/>
            <w:r w:rsidRPr="00AB5D0A">
              <w:t>6</w:t>
            </w:r>
            <w:proofErr w:type="gramEnd"/>
            <w:r w:rsidRPr="00AB5D0A">
              <w:t>.Объем налоговых поступл</w:t>
            </w:r>
            <w:r w:rsidRPr="00AB5D0A">
              <w:t>е</w:t>
            </w:r>
            <w:r w:rsidRPr="00AB5D0A">
              <w:t>ний от субъектов МСП в конс</w:t>
            </w:r>
            <w:r w:rsidRPr="00AB5D0A">
              <w:t>о</w:t>
            </w:r>
            <w:r w:rsidRPr="00AB5D0A">
              <w:t>лидированный бюджет ВО, в т.ч. в городской бюджет;</w:t>
            </w:r>
          </w:p>
          <w:p w:rsidR="0088381D" w:rsidRPr="00AB5D0A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AB5D0A">
              <w:t>Э3.1.Доля субъектов МСП, р</w:t>
            </w:r>
            <w:r w:rsidRPr="00AB5D0A">
              <w:t>а</w:t>
            </w:r>
            <w:r w:rsidRPr="00AB5D0A">
              <w:t>ботающих в сфере произво</w:t>
            </w:r>
            <w:r w:rsidRPr="00AB5D0A">
              <w:t>д</w:t>
            </w:r>
            <w:r w:rsidRPr="00AB5D0A">
              <w:t>ства;</w:t>
            </w:r>
          </w:p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Э3.8.Доля субъектов МСП, р</w:t>
            </w:r>
            <w:r w:rsidRPr="00AB5D0A">
              <w:t>а</w:t>
            </w:r>
            <w:r w:rsidRPr="00AB5D0A">
              <w:t>ботающих в сфере услуг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раб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чих мест созда</w:t>
            </w:r>
            <w:r w:rsidRPr="00AB5D0A">
              <w:rPr>
                <w:lang w:eastAsia="en-US"/>
              </w:rPr>
              <w:t>н</w:t>
            </w:r>
            <w:r w:rsidRPr="00AB5D0A">
              <w:rPr>
                <w:lang w:eastAsia="en-US"/>
              </w:rPr>
              <w:t>ных и сохране</w:t>
            </w:r>
            <w:r w:rsidRPr="00AB5D0A">
              <w:rPr>
                <w:lang w:eastAsia="en-US"/>
              </w:rPr>
              <w:t>н</w:t>
            </w:r>
            <w:r w:rsidRPr="00AB5D0A">
              <w:rPr>
                <w:lang w:eastAsia="en-US"/>
              </w:rPr>
              <w:t xml:space="preserve">ных получателями </w:t>
            </w:r>
            <w:r w:rsidRPr="00AB5D0A">
              <w:rPr>
                <w:lang w:eastAsia="en-US"/>
              </w:rPr>
              <w:lastRenderedPageBreak/>
              <w:t>финансовой по</w:t>
            </w:r>
            <w:r w:rsidRPr="00AB5D0A">
              <w:rPr>
                <w:lang w:eastAsia="en-US"/>
              </w:rPr>
              <w:t>д</w:t>
            </w:r>
            <w:r w:rsidRPr="00AB5D0A">
              <w:rPr>
                <w:lang w:eastAsia="en-US"/>
              </w:rPr>
              <w:t>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E01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2</w:t>
            </w:r>
            <w:r w:rsidR="00910512" w:rsidRPr="00AB5D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910512" w:rsidP="000E01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2</w:t>
            </w:r>
            <w:r w:rsidR="0088381D" w:rsidRPr="00AB5D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E01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Не м</w:t>
            </w:r>
            <w:r w:rsidRPr="00AB5D0A">
              <w:t>е</w:t>
            </w:r>
            <w:r w:rsidRPr="00AB5D0A">
              <w:t>нее 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AB5D0A">
              <w:t>Э</w:t>
            </w:r>
            <w:proofErr w:type="gramStart"/>
            <w:r w:rsidRPr="00AB5D0A">
              <w:t>6</w:t>
            </w:r>
            <w:proofErr w:type="gramEnd"/>
            <w:r w:rsidRPr="00AB5D0A">
              <w:t>.Объем налоговых поступл</w:t>
            </w:r>
            <w:r w:rsidRPr="00AB5D0A">
              <w:t>е</w:t>
            </w:r>
            <w:r w:rsidRPr="00AB5D0A">
              <w:t>ний от субъектов МСП в конс</w:t>
            </w:r>
            <w:r w:rsidRPr="00AB5D0A">
              <w:t>о</w:t>
            </w:r>
            <w:r w:rsidRPr="00AB5D0A">
              <w:t>лидированный бюджет ВО, в т.ч. в городской бюджет;</w:t>
            </w:r>
          </w:p>
          <w:p w:rsidR="0088381D" w:rsidRPr="00AB5D0A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Э3.1.Доля субъектов МСП, р</w:t>
            </w:r>
            <w:r w:rsidRPr="00AB5D0A">
              <w:t>а</w:t>
            </w:r>
            <w:r w:rsidRPr="00AB5D0A">
              <w:t>ботающих в сфере произво</w:t>
            </w:r>
            <w:r w:rsidRPr="00AB5D0A">
              <w:t>д</w:t>
            </w:r>
            <w:r w:rsidRPr="00AB5D0A">
              <w:t>ства;</w:t>
            </w:r>
          </w:p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Э3.8.Доля субъектов МСП, р</w:t>
            </w:r>
            <w:r w:rsidRPr="00AB5D0A">
              <w:t>а</w:t>
            </w:r>
            <w:r w:rsidRPr="00AB5D0A">
              <w:t>ботающих в сфере услуг</w:t>
            </w:r>
          </w:p>
        </w:tc>
      </w:tr>
      <w:tr w:rsidR="004A1F80" w:rsidRPr="00AB5D0A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E867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D0A">
              <w:rPr>
                <w:lang w:eastAsia="en-US"/>
              </w:rPr>
              <w:t>Оценка субъект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ми МСП ко</w:t>
            </w:r>
            <w:r w:rsidRPr="00AB5D0A">
              <w:rPr>
                <w:lang w:eastAsia="en-US"/>
              </w:rPr>
              <w:t>м</w:t>
            </w:r>
            <w:r w:rsidRPr="00AB5D0A">
              <w:rPr>
                <w:lang w:eastAsia="en-US"/>
              </w:rPr>
              <w:t>фортности вед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ния бизнеса в г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 xml:space="preserve">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26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rPr>
                <w:lang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Показ</w:t>
            </w:r>
            <w:r w:rsidRPr="00AB5D0A">
              <w:t>а</w:t>
            </w:r>
            <w:r w:rsidRPr="00AB5D0A">
              <w:t>тель не прим</w:t>
            </w:r>
            <w:r w:rsidRPr="00AB5D0A">
              <w:t>е</w:t>
            </w:r>
            <w:r w:rsidRPr="00AB5D0A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rPr>
                <w:lang w:eastAsia="en-US"/>
              </w:rPr>
              <w:t>не м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rPr>
                <w:lang w:eastAsia="en-US"/>
              </w:rPr>
              <w:t>не м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rPr>
                <w:lang w:eastAsia="en-US"/>
              </w:rPr>
              <w:t>не м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191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rPr>
                <w:lang w:eastAsia="en-US"/>
              </w:rPr>
              <w:t>не м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нее 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AB5D0A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AB5D0A">
              <w:t>Э10.Оценка субъектами МСП комфортности ведения бизнеса в городе</w:t>
            </w:r>
          </w:p>
        </w:tc>
      </w:tr>
    </w:tbl>
    <w:p w:rsidR="00E73BCD" w:rsidRPr="00AB5D0A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AB5D0A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687CFC" w:rsidRPr="00AB5D0A" w:rsidRDefault="00687CFC">
      <w:pPr>
        <w:spacing w:after="200" w:line="276" w:lineRule="auto"/>
        <w:rPr>
          <w:rFonts w:eastAsiaTheme="minorEastAsia"/>
          <w:b/>
          <w:bCs/>
          <w:sz w:val="22"/>
          <w:szCs w:val="22"/>
        </w:rPr>
      </w:pPr>
      <w:r w:rsidRPr="00AB5D0A">
        <w:rPr>
          <w:rFonts w:eastAsiaTheme="minorEastAsia"/>
          <w:b/>
          <w:bCs/>
          <w:sz w:val="22"/>
          <w:szCs w:val="22"/>
        </w:rPr>
        <w:br w:type="page"/>
      </w:r>
    </w:p>
    <w:p w:rsidR="003E4DC7" w:rsidRPr="00AB5D0A" w:rsidRDefault="00CB32A1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lastRenderedPageBreak/>
        <w:t>Т</w:t>
      </w:r>
      <w:r w:rsidR="003E4DC7" w:rsidRPr="00AB5D0A">
        <w:rPr>
          <w:rFonts w:eastAsiaTheme="minorEastAsia"/>
          <w:bCs/>
          <w:sz w:val="26"/>
          <w:szCs w:val="26"/>
        </w:rPr>
        <w:t>аблица 2</w:t>
      </w:r>
    </w:p>
    <w:p w:rsidR="003E4DC7" w:rsidRPr="00AB5D0A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E4DC7" w:rsidRPr="00AB5D0A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2829"/>
        <w:gridCol w:w="1843"/>
        <w:gridCol w:w="1276"/>
        <w:gridCol w:w="1276"/>
        <w:gridCol w:w="2409"/>
        <w:gridCol w:w="2268"/>
        <w:gridCol w:w="3119"/>
      </w:tblGrid>
      <w:tr w:rsidR="004A1F80" w:rsidRPr="00AB5D0A" w:rsidTr="00B93217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№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Наименование основн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го мероприятия, мер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приятия, реализуемого в рамках основного мер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Ожидаемый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непосредственный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результат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Последствия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нереализации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основного</w:t>
            </w:r>
          </w:p>
          <w:p w:rsidR="003012D6" w:rsidRPr="00AB5D0A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AB5D0A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Связь с показателями м</w:t>
            </w:r>
            <w:r w:rsidRPr="00AB5D0A">
              <w:rPr>
                <w:rFonts w:eastAsiaTheme="minorEastAsia"/>
              </w:rPr>
              <w:t>у</w:t>
            </w:r>
            <w:r w:rsidRPr="00AB5D0A">
              <w:rPr>
                <w:rFonts w:eastAsiaTheme="minorEastAsia"/>
              </w:rPr>
              <w:t>ниципальной программы</w:t>
            </w:r>
          </w:p>
        </w:tc>
      </w:tr>
      <w:tr w:rsidR="004A1F80" w:rsidRPr="00AB5D0A" w:rsidTr="00B93217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FC626A">
            <w:pPr>
              <w:ind w:right="-109"/>
              <w:rPr>
                <w:rFonts w:eastAsiaTheme="minorEastAsia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начала реализ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оконч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ния ре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AB5D0A" w:rsidRDefault="003012D6" w:rsidP="00FC626A">
            <w:pPr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AB5D0A" w:rsidRDefault="003012D6" w:rsidP="00D45778">
            <w:pPr>
              <w:rPr>
                <w:rFonts w:eastAsiaTheme="minorEastAsia"/>
              </w:rPr>
            </w:pP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AB5D0A">
              <w:rPr>
                <w:rFonts w:eastAsiaTheme="minorEastAsia"/>
                <w:b/>
              </w:rPr>
              <w:t>Основное мероприятие 1</w:t>
            </w:r>
          </w:p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Формирование инфр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 xml:space="preserve">структуры поддержки </w:t>
            </w:r>
            <w:r w:rsidR="00D45778" w:rsidRPr="00AB5D0A">
              <w:rPr>
                <w:rFonts w:eastAsiaTheme="minorEastAsia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560DD1" w:rsidP="00560DD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НП «АГР»</w:t>
            </w:r>
            <w:r w:rsidR="003012D6" w:rsidRPr="00AB5D0A">
              <w:rPr>
                <w:rFonts w:eastAsiaTheme="minorEastAsia"/>
              </w:rPr>
              <w:t>, ЧНОУ «</w:t>
            </w:r>
            <w:r w:rsidRPr="00AB5D0A">
              <w:rPr>
                <w:rFonts w:eastAsiaTheme="minorEastAsia"/>
              </w:rPr>
              <w:t>АГР</w:t>
            </w:r>
            <w:r w:rsidR="003012D6" w:rsidRPr="00AB5D0A">
              <w:rPr>
                <w:rFonts w:eastAsiaTheme="minorEastAsia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AB5D0A" w:rsidRDefault="003012D6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</w:t>
            </w:r>
            <w:r w:rsidR="00CB32A1" w:rsidRPr="00AB5D0A">
              <w:rPr>
                <w:rFonts w:eastAsiaTheme="minorEastAsia"/>
              </w:rPr>
              <w:t>9</w:t>
            </w:r>
            <w:r w:rsidRPr="00AB5D0A">
              <w:rPr>
                <w:rFonts w:eastAsiaTheme="minorEastAsi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Качественная т сво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временная реализ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>витие субъектов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Невозможность р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ализации компле</w:t>
            </w:r>
            <w:r w:rsidRPr="00AB5D0A">
              <w:rPr>
                <w:rFonts w:eastAsiaTheme="minorEastAsia"/>
              </w:rPr>
              <w:t>к</w:t>
            </w:r>
            <w:r w:rsidRPr="00AB5D0A">
              <w:rPr>
                <w:rFonts w:eastAsiaTheme="minorEastAsia"/>
              </w:rPr>
              <w:t>са мер и услуг, направленных на поддержку и разв</w:t>
            </w:r>
            <w:r w:rsidRPr="00AB5D0A">
              <w:rPr>
                <w:rFonts w:eastAsiaTheme="minorEastAsia"/>
              </w:rPr>
              <w:t>и</w:t>
            </w:r>
            <w:r w:rsidRPr="00AB5D0A">
              <w:rPr>
                <w:rFonts w:eastAsiaTheme="minorEastAsia"/>
              </w:rPr>
              <w:t xml:space="preserve">тие </w:t>
            </w:r>
            <w:r w:rsidR="00D45778" w:rsidRPr="00AB5D0A">
              <w:rPr>
                <w:rFonts w:eastAsiaTheme="minorEastAsia"/>
              </w:rPr>
              <w:t>МСП</w:t>
            </w:r>
            <w:r w:rsidRPr="00AB5D0A">
              <w:rPr>
                <w:rFonts w:eastAsiaTheme="minorEastAsia"/>
              </w:rPr>
              <w:t>, недост</w:t>
            </w:r>
            <w:r w:rsidRPr="00AB5D0A">
              <w:rPr>
                <w:rFonts w:eastAsiaTheme="minorEastAsia"/>
              </w:rPr>
              <w:t>и</w:t>
            </w:r>
            <w:r w:rsidRPr="00AB5D0A">
              <w:rPr>
                <w:rFonts w:eastAsiaTheme="minorEastAsia"/>
              </w:rPr>
              <w:t>жение целей пр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217" w:rsidRPr="00AB5D0A" w:rsidRDefault="00B93217" w:rsidP="00B93217">
            <w:pPr>
              <w:autoSpaceDN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мероприятий, направленных на создание и развитие</w:t>
            </w:r>
            <w:r w:rsidR="003F6853" w:rsidRPr="00AB5D0A">
              <w:rPr>
                <w:lang w:eastAsia="en-US"/>
              </w:rPr>
              <w:t xml:space="preserve"> МСП;</w:t>
            </w:r>
          </w:p>
          <w:p w:rsidR="00B93217" w:rsidRPr="00AB5D0A" w:rsidRDefault="00B93217" w:rsidP="00B93217">
            <w:pPr>
              <w:autoSpaceDN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участников м</w:t>
            </w:r>
            <w:r w:rsidRPr="00AB5D0A">
              <w:rPr>
                <w:lang w:eastAsia="en-US"/>
              </w:rPr>
              <w:t>е</w:t>
            </w:r>
            <w:r w:rsidRPr="00AB5D0A">
              <w:rPr>
                <w:lang w:eastAsia="en-US"/>
              </w:rPr>
              <w:t>роприятий,</w:t>
            </w:r>
            <w:r w:rsidRPr="00AB5D0A">
              <w:t xml:space="preserve"> </w:t>
            </w:r>
            <w:r w:rsidRPr="00AB5D0A">
              <w:rPr>
                <w:lang w:eastAsia="en-US"/>
              </w:rPr>
              <w:t>направле</w:t>
            </w:r>
            <w:r w:rsidR="003F6853" w:rsidRPr="00AB5D0A">
              <w:rPr>
                <w:lang w:eastAsia="en-US"/>
              </w:rPr>
              <w:t>нных на создание и развитие МСП;</w:t>
            </w:r>
          </w:p>
          <w:p w:rsidR="00286104" w:rsidRPr="00AB5D0A" w:rsidRDefault="00B93217" w:rsidP="00B93217">
            <w:pPr>
              <w:autoSpaceDN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обученных о</w:t>
            </w:r>
            <w:r w:rsidRPr="00AB5D0A">
              <w:rPr>
                <w:lang w:eastAsia="en-US"/>
              </w:rPr>
              <w:t>с</w:t>
            </w:r>
            <w:r w:rsidRPr="00AB5D0A">
              <w:rPr>
                <w:lang w:eastAsia="en-US"/>
              </w:rPr>
              <w:t>новам предпринимател</w:t>
            </w:r>
            <w:r w:rsidRPr="00AB5D0A">
              <w:rPr>
                <w:lang w:eastAsia="en-US"/>
              </w:rPr>
              <w:t>ь</w:t>
            </w:r>
            <w:r w:rsidRPr="00AB5D0A">
              <w:rPr>
                <w:lang w:eastAsia="en-US"/>
              </w:rPr>
              <w:t>ской деятельности на бе</w:t>
            </w:r>
            <w:r w:rsidRPr="00AB5D0A">
              <w:rPr>
                <w:lang w:eastAsia="en-US"/>
              </w:rPr>
              <w:t>з</w:t>
            </w:r>
            <w:r w:rsidR="003F6853" w:rsidRPr="00AB5D0A">
              <w:rPr>
                <w:lang w:eastAsia="en-US"/>
              </w:rPr>
              <w:t>возмездной основе;</w:t>
            </w:r>
          </w:p>
          <w:p w:rsidR="00286104" w:rsidRPr="00AB5D0A" w:rsidRDefault="00B93217" w:rsidP="00286104">
            <w:pPr>
              <w:autoSpaceDN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мероприятий, направленных на информ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ционную поддержку МСП и пропаганду предприним</w:t>
            </w:r>
            <w:r w:rsidRPr="00AB5D0A">
              <w:rPr>
                <w:lang w:eastAsia="en-US"/>
              </w:rPr>
              <w:t>а</w:t>
            </w:r>
            <w:r w:rsidR="003F6853" w:rsidRPr="00AB5D0A">
              <w:rPr>
                <w:lang w:eastAsia="en-US"/>
              </w:rPr>
              <w:t>тельской деятельности;</w:t>
            </w:r>
          </w:p>
          <w:p w:rsidR="00B93217" w:rsidRPr="00AB5D0A" w:rsidRDefault="00B93217" w:rsidP="00286104">
            <w:pPr>
              <w:autoSpaceDN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оказанных ко</w:t>
            </w:r>
            <w:r w:rsidRPr="00AB5D0A">
              <w:rPr>
                <w:lang w:eastAsia="en-US"/>
              </w:rPr>
              <w:t>н</w:t>
            </w:r>
            <w:r w:rsidR="003F6853" w:rsidRPr="00AB5D0A">
              <w:rPr>
                <w:lang w:eastAsia="en-US"/>
              </w:rPr>
              <w:t>сультаций и услуг;</w:t>
            </w:r>
          </w:p>
          <w:p w:rsidR="000A3E2D" w:rsidRPr="00AB5D0A" w:rsidRDefault="00B93217" w:rsidP="000272E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5D0A">
              <w:rPr>
                <w:lang w:eastAsia="en-US"/>
              </w:rPr>
              <w:t>Количество информацио</w:t>
            </w:r>
            <w:r w:rsidRPr="00AB5D0A">
              <w:rPr>
                <w:lang w:eastAsia="en-US"/>
              </w:rPr>
              <w:t>н</w:t>
            </w:r>
            <w:r w:rsidRPr="00AB5D0A">
              <w:rPr>
                <w:lang w:eastAsia="en-US"/>
              </w:rPr>
              <w:t>ных сообщений в СМИ о мероприятиях органов местного самоуправления г. Череповца по развитию МСП</w:t>
            </w: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t>Оказание комплекса услуг для субъектов МСП и граждан, жел</w:t>
            </w:r>
            <w:r w:rsidRPr="00AB5D0A">
              <w:t>а</w:t>
            </w:r>
            <w:r w:rsidRPr="00AB5D0A">
              <w:t>ющих создать свой би</w:t>
            </w:r>
            <w:r w:rsidRPr="00AB5D0A">
              <w:t>з</w:t>
            </w:r>
            <w:r w:rsidRPr="00AB5D0A">
              <w:t>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A6225D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CB32A1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Обеспечение д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ступными услугами субъектов МСП и физических лиц, ж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лающих создать свой бизнес, путем оказ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ния консультаций и услуг по вопросам создания и ведения бизнеса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35335D">
            <w:pPr>
              <w:autoSpaceDE w:val="0"/>
              <w:autoSpaceDN w:val="0"/>
              <w:adjustRightInd w:val="0"/>
              <w:jc w:val="both"/>
            </w:pPr>
            <w:r w:rsidRPr="00AB5D0A">
              <w:t>Организация меропри</w:t>
            </w:r>
            <w:r w:rsidRPr="00AB5D0A">
              <w:t>я</w:t>
            </w:r>
            <w:r w:rsidRPr="00AB5D0A">
              <w:t xml:space="preserve">тий, </w:t>
            </w:r>
            <w:r w:rsidRPr="00AB5D0A">
              <w:rPr>
                <w:lang w:eastAsia="en-US"/>
              </w:rPr>
              <w:t xml:space="preserve">направленных на создание и развитие </w:t>
            </w:r>
            <w:r w:rsidRPr="00AB5D0A">
              <w:t>МСП.</w:t>
            </w:r>
          </w:p>
          <w:p w:rsidR="003012D6" w:rsidRPr="00AB5D0A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A6225D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CB32A1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Повышение уровня </w:t>
            </w:r>
            <w:r w:rsidR="0054023B" w:rsidRPr="00AB5D0A">
              <w:rPr>
                <w:rFonts w:eastAsiaTheme="minorEastAsia"/>
              </w:rPr>
              <w:t>предпринимател</w:t>
            </w:r>
            <w:r w:rsidR="0054023B" w:rsidRPr="00AB5D0A">
              <w:rPr>
                <w:rFonts w:eastAsiaTheme="minorEastAsia"/>
              </w:rPr>
              <w:t>ь</w:t>
            </w:r>
            <w:r w:rsidR="0054023B" w:rsidRPr="00AB5D0A">
              <w:rPr>
                <w:rFonts w:eastAsiaTheme="minorEastAsia"/>
              </w:rPr>
              <w:t>ских компетенций, выстраивание ко</w:t>
            </w:r>
            <w:r w:rsidR="0054023B" w:rsidRPr="00AB5D0A">
              <w:rPr>
                <w:rFonts w:eastAsiaTheme="minorEastAsia"/>
              </w:rPr>
              <w:t>н</w:t>
            </w:r>
            <w:r w:rsidR="0054023B" w:rsidRPr="00AB5D0A">
              <w:rPr>
                <w:rFonts w:eastAsiaTheme="minorEastAsia"/>
              </w:rPr>
              <w:lastRenderedPageBreak/>
              <w:t>структивного диал</w:t>
            </w:r>
            <w:r w:rsidR="0054023B" w:rsidRPr="00AB5D0A">
              <w:rPr>
                <w:rFonts w:eastAsiaTheme="minorEastAsia"/>
              </w:rPr>
              <w:t>о</w:t>
            </w:r>
            <w:r w:rsidR="0054023B" w:rsidRPr="00AB5D0A">
              <w:rPr>
                <w:rFonts w:eastAsiaTheme="minorEastAsia"/>
              </w:rPr>
              <w:t>га между бизнесом и властью, расшир</w:t>
            </w:r>
            <w:r w:rsidR="0054023B" w:rsidRPr="00AB5D0A">
              <w:rPr>
                <w:rFonts w:eastAsiaTheme="minorEastAsia"/>
              </w:rPr>
              <w:t>е</w:t>
            </w:r>
            <w:r w:rsidR="0054023B" w:rsidRPr="00AB5D0A">
              <w:rPr>
                <w:rFonts w:eastAsiaTheme="minorEastAsia"/>
              </w:rPr>
              <w:t>ние рынков сбыта МСП, развитие бл</w:t>
            </w:r>
            <w:r w:rsidR="0054023B" w:rsidRPr="00AB5D0A">
              <w:rPr>
                <w:rFonts w:eastAsiaTheme="minorEastAsia"/>
              </w:rPr>
              <w:t>а</w:t>
            </w:r>
            <w:r w:rsidR="00717350" w:rsidRPr="00AB5D0A">
              <w:rPr>
                <w:rFonts w:eastAsiaTheme="minorEastAsia"/>
              </w:rPr>
              <w:t>гоприятной деловой среды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5" w:rsidRPr="00AB5D0A" w:rsidRDefault="00546465" w:rsidP="005464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Информационная по</w:t>
            </w:r>
            <w:r w:rsidRPr="00AB5D0A">
              <w:rPr>
                <w:rFonts w:eastAsiaTheme="minorEastAsia"/>
              </w:rPr>
              <w:t>д</w:t>
            </w:r>
            <w:r w:rsidRPr="00AB5D0A">
              <w:rPr>
                <w:rFonts w:eastAsiaTheme="minorEastAsia"/>
              </w:rPr>
              <w:t>держка МСП и проп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ганда предпринимател</w:t>
            </w:r>
            <w:r w:rsidRPr="00AB5D0A">
              <w:rPr>
                <w:rFonts w:eastAsiaTheme="minorEastAsia"/>
              </w:rPr>
              <w:t>ь</w:t>
            </w:r>
            <w:r w:rsidRPr="00AB5D0A">
              <w:rPr>
                <w:rFonts w:eastAsiaTheme="minorEastAsia"/>
              </w:rPr>
              <w:t>ской деятельности</w:t>
            </w:r>
          </w:p>
          <w:p w:rsidR="003012D6" w:rsidRPr="00AB5D0A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A6225D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54023B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54023B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AB5D0A" w:rsidRDefault="00404602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Повышение уровня </w:t>
            </w:r>
            <w:r w:rsidR="0054023B" w:rsidRPr="00AB5D0A">
              <w:rPr>
                <w:rFonts w:eastAsiaTheme="minorEastAsia"/>
              </w:rPr>
              <w:t>информированности, грамотности бизн</w:t>
            </w:r>
            <w:r w:rsidR="0054023B" w:rsidRPr="00AB5D0A">
              <w:rPr>
                <w:rFonts w:eastAsiaTheme="minorEastAsia"/>
              </w:rPr>
              <w:t>е</w:t>
            </w:r>
            <w:r w:rsidR="0054023B" w:rsidRPr="00AB5D0A">
              <w:rPr>
                <w:rFonts w:eastAsiaTheme="minorEastAsia"/>
              </w:rPr>
              <w:t>са, формирование положительного имиджа предприн</w:t>
            </w:r>
            <w:r w:rsidR="0054023B" w:rsidRPr="00AB5D0A">
              <w:rPr>
                <w:rFonts w:eastAsiaTheme="minorEastAsia"/>
              </w:rPr>
              <w:t>и</w:t>
            </w:r>
            <w:r w:rsidR="0054023B" w:rsidRPr="00AB5D0A">
              <w:rPr>
                <w:rFonts w:eastAsiaTheme="minorEastAsia"/>
              </w:rPr>
              <w:t>матель</w:t>
            </w:r>
            <w:r w:rsidRPr="00AB5D0A">
              <w:rPr>
                <w:rFonts w:eastAsiaTheme="minorEastAsia"/>
              </w:rPr>
              <w:t>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AB5D0A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012D6" w:rsidRPr="00AB5D0A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5836CB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1.</w:t>
            </w:r>
            <w:r w:rsidR="005836CB" w:rsidRPr="00AB5D0A">
              <w:rPr>
                <w:rFonts w:eastAsiaTheme="minorEastAsi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1A5451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Использование нежилых помещений, </w:t>
            </w:r>
            <w:r w:rsidR="001A5451" w:rsidRPr="00AB5D0A">
              <w:t>предоста</w:t>
            </w:r>
            <w:r w:rsidR="001A5451" w:rsidRPr="00AB5D0A">
              <w:t>в</w:t>
            </w:r>
            <w:r w:rsidR="001A5451" w:rsidRPr="00AB5D0A">
              <w:t>ленных</w:t>
            </w:r>
            <w:r w:rsidRPr="00AB5D0A">
              <w:t xml:space="preserve"> органами мес</w:t>
            </w:r>
            <w:r w:rsidRPr="00AB5D0A">
              <w:t>т</w:t>
            </w:r>
            <w:r w:rsidRPr="00AB5D0A">
              <w:t>ного самоуправления организациями инфр</w:t>
            </w:r>
            <w:r w:rsidRPr="00AB5D0A">
              <w:t>а</w:t>
            </w:r>
            <w:r w:rsidRPr="00AB5D0A">
              <w:t>структуры поддержки МСП (в соответствии с приложением 2 к мун</w:t>
            </w:r>
            <w:r w:rsidRPr="00AB5D0A">
              <w:t>и</w:t>
            </w:r>
            <w:r w:rsidRPr="00AB5D0A">
              <w:t>ципальной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2103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B3659C">
            <w:pPr>
              <w:tabs>
                <w:tab w:val="right" w:pos="9180"/>
              </w:tabs>
              <w:autoSpaceDN w:val="0"/>
              <w:spacing w:line="276" w:lineRule="auto"/>
            </w:pPr>
            <w:r w:rsidRPr="00AB5D0A">
              <w:t>Осуществление де</w:t>
            </w:r>
            <w:r w:rsidRPr="00AB5D0A">
              <w:t>я</w:t>
            </w:r>
            <w:r w:rsidRPr="00AB5D0A">
              <w:t>тельности организ</w:t>
            </w:r>
            <w:r w:rsidRPr="00AB5D0A">
              <w:t>а</w:t>
            </w:r>
            <w:r w:rsidRPr="00AB5D0A">
              <w:t xml:space="preserve">ций, </w:t>
            </w:r>
            <w:r w:rsidR="00B3659C" w:rsidRPr="00AB5D0A">
              <w:t xml:space="preserve">входящих в </w:t>
            </w:r>
            <w:r w:rsidRPr="00AB5D0A">
              <w:t>и</w:t>
            </w:r>
            <w:r w:rsidRPr="00AB5D0A">
              <w:t>н</w:t>
            </w:r>
            <w:r w:rsidRPr="00AB5D0A">
              <w:t>фраструктуру по</w:t>
            </w:r>
            <w:r w:rsidRPr="00AB5D0A">
              <w:t>д</w:t>
            </w:r>
            <w:r w:rsidRPr="00AB5D0A">
              <w:t>держки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AB5D0A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Субсидии организациям, образующим инфр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структуру поддержки МСП: Вологодская то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гово-промышленная п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Членство в палате, возможность участия </w:t>
            </w:r>
            <w:r w:rsidRPr="00AB5D0A">
              <w:rPr>
                <w:rFonts w:eastAsiaTheme="minorEastAsia"/>
              </w:rPr>
              <w:lastRenderedPageBreak/>
              <w:t>в деловых меропри</w:t>
            </w:r>
            <w:r w:rsidRPr="00AB5D0A">
              <w:rPr>
                <w:rFonts w:eastAsiaTheme="minorEastAsia"/>
              </w:rPr>
              <w:t>я</w:t>
            </w:r>
            <w:r w:rsidRPr="00AB5D0A">
              <w:rPr>
                <w:rFonts w:eastAsiaTheme="minorEastAsia"/>
              </w:rPr>
              <w:t>тиях и организации мероприятий о</w:t>
            </w:r>
            <w:r w:rsidRPr="00AB5D0A">
              <w:rPr>
                <w:rFonts w:eastAsiaTheme="minorEastAsia"/>
              </w:rPr>
              <w:t>б</w:t>
            </w:r>
            <w:r w:rsidRPr="00AB5D0A">
              <w:rPr>
                <w:rFonts w:eastAsiaTheme="minorEastAsia"/>
              </w:rPr>
              <w:t>ластного и росси</w:t>
            </w:r>
            <w:r w:rsidRPr="00AB5D0A">
              <w:rPr>
                <w:rFonts w:eastAsiaTheme="minorEastAsia"/>
              </w:rPr>
              <w:t>й</w:t>
            </w:r>
            <w:r w:rsidRPr="00AB5D0A">
              <w:rPr>
                <w:rFonts w:eastAsiaTheme="minorEastAsia"/>
              </w:rPr>
              <w:t>ского уровня на те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Снижение деловой активности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AB5D0A" w:rsidRDefault="0035335D" w:rsidP="001F3A4E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Оценка субъектами МСП комфортности ведения би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lastRenderedPageBreak/>
              <w:t>неса в городе</w:t>
            </w:r>
          </w:p>
        </w:tc>
      </w:tr>
      <w:tr w:rsidR="004A1F80" w:rsidRPr="00AB5D0A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AB5D0A">
              <w:rPr>
                <w:rFonts w:eastAsiaTheme="minorEastAsia"/>
                <w:b/>
              </w:rPr>
              <w:t>Основное мероприятие 3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2014 год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 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Появление новых субъектов МСП, налоговые отчисл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AB5D0A" w:rsidRDefault="0035335D" w:rsidP="00967B4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Количество получателей </w:t>
            </w:r>
            <w:r w:rsidR="000E01F5" w:rsidRPr="00AB5D0A">
              <w:rPr>
                <w:rFonts w:eastAsiaTheme="minorEastAsia"/>
              </w:rPr>
              <w:t>финансовой поддержки;</w:t>
            </w:r>
          </w:p>
          <w:p w:rsidR="0035335D" w:rsidRPr="00AB5D0A" w:rsidRDefault="0035335D" w:rsidP="00967B4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рабочих мест созданных и сохраненных пол</w:t>
            </w:r>
            <w:r w:rsidR="000E01F5" w:rsidRPr="00AB5D0A">
              <w:rPr>
                <w:rFonts w:eastAsiaTheme="minorEastAsia"/>
              </w:rPr>
              <w:t>учателями финансовой поддержки;</w:t>
            </w:r>
          </w:p>
          <w:p w:rsidR="0035335D" w:rsidRPr="00AB5D0A" w:rsidRDefault="0035335D" w:rsidP="00967B4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Оценка субъектами МСП комфортности ведения би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 xml:space="preserve">неса в городе </w:t>
            </w:r>
          </w:p>
        </w:tc>
      </w:tr>
      <w:tr w:rsidR="004A1F80" w:rsidRPr="00AB5D0A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3.1.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left="-57"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Мероприятие 3.1</w:t>
            </w:r>
          </w:p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left="-57"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Предоставление грантов начинающим субъектам малого предпринимател</w:t>
            </w:r>
            <w:r w:rsidRPr="00AB5D0A">
              <w:rPr>
                <w:rFonts w:eastAsiaTheme="minorEastAsia"/>
              </w:rPr>
              <w:t>ь</w:t>
            </w:r>
            <w:r w:rsidRPr="00AB5D0A">
              <w:rPr>
                <w:rFonts w:eastAsiaTheme="minorEastAsia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Появление новых субъектов МСП, налоговые отчисл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Сдерживание роста новых субъектов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AB5D0A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по</w:t>
            </w:r>
            <w:r w:rsidR="000E01F5" w:rsidRPr="00AB5D0A">
              <w:rPr>
                <w:rFonts w:eastAsiaTheme="minorEastAsia"/>
              </w:rPr>
              <w:t>лучателей финансовой поддержки;</w:t>
            </w:r>
          </w:p>
          <w:p w:rsidR="0035335D" w:rsidRPr="00AB5D0A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рабочих мест созданных и сохраненных по</w:t>
            </w:r>
            <w:r w:rsidR="000E01F5" w:rsidRPr="00AB5D0A">
              <w:rPr>
                <w:rFonts w:eastAsiaTheme="minorEastAsia"/>
              </w:rPr>
              <w:t>лучателями финансовой поддержки</w:t>
            </w:r>
          </w:p>
        </w:tc>
      </w:tr>
      <w:tr w:rsidR="004A1F80" w:rsidRPr="00AB5D0A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Мероприятие 3.2</w:t>
            </w:r>
          </w:p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Субсидирование части затрат по лизинговым </w:t>
            </w:r>
            <w:r w:rsidRPr="00AB5D0A">
              <w:rPr>
                <w:rFonts w:eastAsiaTheme="minorEastAsia"/>
              </w:rPr>
              <w:lastRenderedPageBreak/>
              <w:t>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565D70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AB5D0A" w:rsidRDefault="0035335D" w:rsidP="00565D70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Обновление матер</w:t>
            </w:r>
            <w:r w:rsidRPr="00AB5D0A">
              <w:rPr>
                <w:rFonts w:eastAsiaTheme="minorEastAsia"/>
              </w:rPr>
              <w:t>и</w:t>
            </w:r>
            <w:r w:rsidRPr="00AB5D0A">
              <w:rPr>
                <w:rFonts w:eastAsiaTheme="minorEastAsia"/>
              </w:rPr>
              <w:t xml:space="preserve">ально- технической базы субъектов МСП, </w:t>
            </w:r>
            <w:r w:rsidRPr="00AB5D0A">
              <w:rPr>
                <w:rFonts w:eastAsiaTheme="minorEastAsia"/>
              </w:rPr>
              <w:lastRenderedPageBreak/>
              <w:t>повышение качества производства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Сдерживание ра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>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AB5D0A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получателей финансовой поддержки;</w:t>
            </w:r>
          </w:p>
          <w:p w:rsidR="0035335D" w:rsidRPr="00AB5D0A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Оценка субъектами МСП </w:t>
            </w:r>
            <w:r w:rsidRPr="00AB5D0A">
              <w:rPr>
                <w:rFonts w:eastAsiaTheme="minorEastAsia"/>
              </w:rPr>
              <w:lastRenderedPageBreak/>
              <w:t xml:space="preserve">комфортности ведения </w:t>
            </w:r>
            <w:proofErr w:type="spellStart"/>
            <w:proofErr w:type="gramStart"/>
            <w:r w:rsidRPr="00AB5D0A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AB5D0A">
              <w:rPr>
                <w:rFonts w:eastAsiaTheme="minorEastAsia"/>
              </w:rPr>
              <w:t xml:space="preserve"> в городе  </w:t>
            </w:r>
          </w:p>
        </w:tc>
      </w:tr>
      <w:tr w:rsidR="004A1F80" w:rsidRPr="00AB5D0A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Мероприятие 3.3</w:t>
            </w:r>
          </w:p>
          <w:p w:rsidR="0035335D" w:rsidRPr="00AB5D0A" w:rsidRDefault="0035335D" w:rsidP="00565D70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r w:rsidRPr="00AB5D0A">
              <w:t>Субсидирование части затрат субъектов малого и среднего предприним</w:t>
            </w:r>
            <w:r w:rsidRPr="00AB5D0A">
              <w:t>а</w:t>
            </w:r>
            <w:r w:rsidRPr="00AB5D0A">
              <w:t>тельства, связанных с приобретением оборуд</w:t>
            </w:r>
            <w:r w:rsidRPr="00AB5D0A">
              <w:t>о</w:t>
            </w:r>
            <w:r w:rsidRPr="00AB5D0A">
              <w:t>вания в целях создания и (или) развития, и (или) модернизации произво</w:t>
            </w:r>
            <w:r w:rsidRPr="00AB5D0A">
              <w:t>д</w:t>
            </w:r>
            <w:r w:rsidR="000E01F5" w:rsidRPr="00AB5D0A">
              <w:t xml:space="preserve">ства товаров/услуг.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717350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Обновление матер</w:t>
            </w:r>
            <w:r w:rsidRPr="00AB5D0A">
              <w:rPr>
                <w:rFonts w:eastAsiaTheme="minorEastAsia"/>
              </w:rPr>
              <w:t>и</w:t>
            </w:r>
            <w:r w:rsidRPr="00AB5D0A">
              <w:rPr>
                <w:rFonts w:eastAsiaTheme="minorEastAsia"/>
              </w:rPr>
              <w:t>ально- технической базы субъектов МСП, повышение качества производства и услуг, расширение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Сдерживание ра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>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по</w:t>
            </w:r>
            <w:r w:rsidR="000E01F5" w:rsidRPr="00AB5D0A">
              <w:rPr>
                <w:rFonts w:eastAsiaTheme="minorEastAsia"/>
              </w:rPr>
              <w:t>лучателей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рабочих мест созданных и сохраненных пол</w:t>
            </w:r>
            <w:r w:rsidR="000E01F5" w:rsidRPr="00AB5D0A">
              <w:rPr>
                <w:rFonts w:eastAsiaTheme="minorEastAsia"/>
              </w:rPr>
              <w:t>учателями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AB5D0A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AB5D0A">
              <w:rPr>
                <w:rFonts w:eastAsiaTheme="minorEastAsia"/>
              </w:rPr>
              <w:t xml:space="preserve"> в городе</w:t>
            </w:r>
          </w:p>
        </w:tc>
      </w:tr>
      <w:tr w:rsidR="004A1F80" w:rsidRPr="00AB5D0A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3.4.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Мероприятие 3.4</w:t>
            </w:r>
          </w:p>
          <w:p w:rsidR="0035335D" w:rsidRPr="00AB5D0A" w:rsidRDefault="0035335D" w:rsidP="00565D70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r w:rsidRPr="00AB5D0A">
              <w:t>Субсидирование затрат субъектов малого и сре</w:t>
            </w:r>
            <w:r w:rsidRPr="00AB5D0A">
              <w:t>д</w:t>
            </w:r>
            <w:r w:rsidRPr="00AB5D0A">
              <w:t>него предпринимател</w:t>
            </w:r>
            <w:r w:rsidRPr="00AB5D0A">
              <w:t>ь</w:t>
            </w:r>
            <w:r w:rsidRPr="00AB5D0A">
              <w:t>ства на уплату процентов по кредитам, привлече</w:t>
            </w:r>
            <w:r w:rsidRPr="00AB5D0A">
              <w:t>н</w:t>
            </w:r>
            <w:r w:rsidRPr="00AB5D0A">
              <w:t>ным в российских кр</w:t>
            </w:r>
            <w:r w:rsidRPr="00AB5D0A">
              <w:t>е</w:t>
            </w:r>
            <w:r w:rsidR="000E01F5" w:rsidRPr="00AB5D0A">
              <w:t>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Расширение и улу</w:t>
            </w:r>
            <w:r w:rsidRPr="00AB5D0A">
              <w:rPr>
                <w:rFonts w:eastAsiaTheme="minorEastAsia"/>
              </w:rPr>
              <w:t>ч</w:t>
            </w:r>
            <w:r w:rsidRPr="00AB5D0A">
              <w:rPr>
                <w:rFonts w:eastAsiaTheme="minorEastAsia"/>
              </w:rPr>
              <w:t>шение материально-технической базы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Сдерживание ра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>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по</w:t>
            </w:r>
            <w:r w:rsidR="000E01F5" w:rsidRPr="00AB5D0A">
              <w:rPr>
                <w:rFonts w:eastAsiaTheme="minorEastAsia"/>
              </w:rPr>
              <w:t>лучателей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рабочих мест созданных и сохраненных пол</w:t>
            </w:r>
            <w:r w:rsidR="000E01F5" w:rsidRPr="00AB5D0A">
              <w:rPr>
                <w:rFonts w:eastAsiaTheme="minorEastAsia"/>
              </w:rPr>
              <w:t>учателями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AB5D0A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AB5D0A">
              <w:rPr>
                <w:rFonts w:eastAsiaTheme="minorEastAsia"/>
              </w:rPr>
              <w:t xml:space="preserve"> в городе</w:t>
            </w:r>
          </w:p>
        </w:tc>
      </w:tr>
      <w:tr w:rsidR="004A1F80" w:rsidRPr="00AB5D0A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3.5.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Мероприятие 3.5</w:t>
            </w:r>
          </w:p>
          <w:p w:rsidR="0035335D" w:rsidRPr="00AB5D0A" w:rsidRDefault="0035335D" w:rsidP="00565D70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r w:rsidRPr="00AB5D0A">
              <w:t>Субсидирование части затрат субъектов малого и среднего предприним</w:t>
            </w:r>
            <w:r w:rsidRPr="00AB5D0A">
              <w:t>а</w:t>
            </w:r>
            <w:r w:rsidRPr="00AB5D0A">
              <w:t>тельства, связанных с с</w:t>
            </w:r>
            <w:r w:rsidRPr="00AB5D0A">
              <w:t>о</w:t>
            </w:r>
            <w:r w:rsidRPr="00AB5D0A">
              <w:lastRenderedPageBreak/>
              <w:t>зданием и (или) развит</w:t>
            </w:r>
            <w:r w:rsidRPr="00AB5D0A">
              <w:t>и</w:t>
            </w:r>
            <w:r w:rsidRPr="00AB5D0A">
              <w:t>ем центров времяпрепр</w:t>
            </w:r>
            <w:r w:rsidRPr="00AB5D0A">
              <w:t>о</w:t>
            </w:r>
            <w:r w:rsidRPr="00AB5D0A">
              <w:t>вождения детей – групп дневного времяпрепр</w:t>
            </w:r>
            <w:r w:rsidRPr="00AB5D0A">
              <w:t>о</w:t>
            </w:r>
            <w:r w:rsidRPr="00AB5D0A">
              <w:t>вождения детей дошкол</w:t>
            </w:r>
            <w:r w:rsidRPr="00AB5D0A">
              <w:t>ь</w:t>
            </w:r>
            <w:r w:rsidRPr="00AB5D0A">
              <w:t>ного возраста и иных п</w:t>
            </w:r>
            <w:r w:rsidRPr="00AB5D0A">
              <w:t>о</w:t>
            </w:r>
            <w:r w:rsidRPr="00AB5D0A">
              <w:t>добных видов деятельн</w:t>
            </w:r>
            <w:r w:rsidRPr="00AB5D0A">
              <w:t>о</w:t>
            </w:r>
            <w:r w:rsidR="000E01F5" w:rsidRPr="00AB5D0A"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Развитие социально-ориентированного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Сдерживание поя</w:t>
            </w:r>
            <w:r w:rsidRPr="00AB5D0A">
              <w:rPr>
                <w:rFonts w:eastAsiaTheme="minorEastAsia"/>
              </w:rPr>
              <w:t>в</w:t>
            </w:r>
            <w:r w:rsidRPr="00AB5D0A">
              <w:rPr>
                <w:rFonts w:eastAsiaTheme="minorEastAsia"/>
              </w:rPr>
              <w:t>ления новых суб</w:t>
            </w:r>
            <w:r w:rsidRPr="00AB5D0A">
              <w:rPr>
                <w:rFonts w:eastAsiaTheme="minorEastAsia"/>
              </w:rPr>
              <w:t>ъ</w:t>
            </w:r>
            <w:r w:rsidRPr="00AB5D0A">
              <w:rPr>
                <w:rFonts w:eastAsiaTheme="minorEastAsia"/>
              </w:rPr>
              <w:t>ектов бизнеса и развития действ</w:t>
            </w:r>
            <w:r w:rsidRPr="00AB5D0A">
              <w:rPr>
                <w:rFonts w:eastAsiaTheme="minorEastAsia"/>
              </w:rPr>
              <w:t>у</w:t>
            </w:r>
            <w:r w:rsidRPr="00AB5D0A">
              <w:rPr>
                <w:rFonts w:eastAsiaTheme="minorEastAsia"/>
              </w:rPr>
              <w:lastRenderedPageBreak/>
              <w:t>ющего бизнеса в социальной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Количество по</w:t>
            </w:r>
            <w:r w:rsidR="000E01F5" w:rsidRPr="00AB5D0A">
              <w:rPr>
                <w:rFonts w:eastAsiaTheme="minorEastAsia"/>
              </w:rPr>
              <w:t>лучателей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Количество рабочих мест созданных и сохраненных </w:t>
            </w:r>
            <w:r w:rsidRPr="00AB5D0A">
              <w:rPr>
                <w:rFonts w:eastAsiaTheme="minorEastAsia"/>
              </w:rPr>
              <w:lastRenderedPageBreak/>
              <w:t>получателями фин</w:t>
            </w:r>
            <w:r w:rsidR="000E01F5" w:rsidRPr="00AB5D0A">
              <w:rPr>
                <w:rFonts w:eastAsiaTheme="minorEastAsia"/>
              </w:rPr>
              <w:t>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AB5D0A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AB5D0A">
              <w:rPr>
                <w:rFonts w:eastAsiaTheme="minorEastAsia"/>
              </w:rPr>
              <w:t xml:space="preserve"> в городе </w:t>
            </w:r>
          </w:p>
        </w:tc>
      </w:tr>
      <w:tr w:rsidR="004A1F80" w:rsidRPr="00AB5D0A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3.6.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Мероприятие 3.6</w:t>
            </w:r>
          </w:p>
          <w:p w:rsidR="0035335D" w:rsidRPr="00AB5D0A" w:rsidRDefault="0035335D" w:rsidP="00FC626A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proofErr w:type="gramStart"/>
            <w:r w:rsidRPr="00AB5D0A">
              <w:t>Субсидирование части затрат субъектов соц</w:t>
            </w:r>
            <w:r w:rsidRPr="00AB5D0A">
              <w:t>и</w:t>
            </w:r>
            <w:r w:rsidRPr="00AB5D0A">
              <w:t>ального предприним</w:t>
            </w:r>
            <w:r w:rsidRPr="00AB5D0A">
              <w:t>а</w:t>
            </w:r>
            <w:r w:rsidRPr="00AB5D0A">
              <w:t>тельства – субъектов м</w:t>
            </w:r>
            <w:r w:rsidRPr="00AB5D0A">
              <w:t>а</w:t>
            </w:r>
            <w:r w:rsidRPr="00AB5D0A">
              <w:t>лого и среднего предпр</w:t>
            </w:r>
            <w:r w:rsidRPr="00AB5D0A">
              <w:t>и</w:t>
            </w:r>
            <w:r w:rsidRPr="00AB5D0A">
              <w:t>нимательства, осущест</w:t>
            </w:r>
            <w:r w:rsidRPr="00AB5D0A">
              <w:t>в</w:t>
            </w:r>
            <w:r w:rsidRPr="00AB5D0A">
              <w:t>ляющих социально ор</w:t>
            </w:r>
            <w:r w:rsidRPr="00AB5D0A">
              <w:t>и</w:t>
            </w:r>
            <w:r w:rsidRPr="00AB5D0A">
              <w:t>ентированную деятел</w:t>
            </w:r>
            <w:r w:rsidRPr="00AB5D0A">
              <w:t>ь</w:t>
            </w:r>
            <w:r w:rsidRPr="00AB5D0A">
              <w:t>ность, направленную на достижение общественно полезных целей, улучш</w:t>
            </w:r>
            <w:r w:rsidRPr="00AB5D0A">
              <w:t>е</w:t>
            </w:r>
            <w:r w:rsidRPr="00AB5D0A">
              <w:t>ние условий жизнеде</w:t>
            </w:r>
            <w:r w:rsidRPr="00AB5D0A">
              <w:t>я</w:t>
            </w:r>
            <w:r w:rsidRPr="00AB5D0A">
              <w:t>тельности гражданина и (или) расширение его возможностей самосто</w:t>
            </w:r>
            <w:r w:rsidRPr="00AB5D0A">
              <w:t>я</w:t>
            </w:r>
            <w:r w:rsidRPr="00AB5D0A">
              <w:t>тельно обеспечивать свои основные жизненные п</w:t>
            </w:r>
            <w:r w:rsidRPr="00AB5D0A">
              <w:t>о</w:t>
            </w:r>
            <w:r w:rsidRPr="00AB5D0A">
              <w:t xml:space="preserve">требности, а также на обеспечение занятости, </w:t>
            </w:r>
            <w:r w:rsidRPr="00AB5D0A">
              <w:lastRenderedPageBreak/>
              <w:t>оказание поддержки и</w:t>
            </w:r>
            <w:r w:rsidRPr="00AB5D0A">
              <w:t>н</w:t>
            </w:r>
            <w:r w:rsidRPr="00AB5D0A">
              <w:t>валидам, гражданам п</w:t>
            </w:r>
            <w:r w:rsidRPr="00AB5D0A">
              <w:t>о</w:t>
            </w:r>
            <w:r w:rsidRPr="00AB5D0A">
              <w:t>жилого возраста и лицам, находящим</w:t>
            </w:r>
            <w:r w:rsidR="000E01F5" w:rsidRPr="00AB5D0A">
              <w:t>ся в трудной жизненной ситуации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AB5D0A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Развитие социально-ориентированного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AB5D0A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Сдерживание ра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>вития бизнеса в с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циальной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получ</w:t>
            </w:r>
            <w:r w:rsidR="000E01F5" w:rsidRPr="00AB5D0A">
              <w:rPr>
                <w:rFonts w:eastAsiaTheme="minorEastAsia"/>
              </w:rPr>
              <w:t>ателей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рабочих мест созданных и сохраненных пол</w:t>
            </w:r>
            <w:r w:rsidR="000E01F5" w:rsidRPr="00AB5D0A">
              <w:rPr>
                <w:rFonts w:eastAsiaTheme="minorEastAsia"/>
              </w:rPr>
              <w:t>учателями финансовой поддержки;</w:t>
            </w:r>
          </w:p>
          <w:p w:rsidR="0035335D" w:rsidRPr="00AB5D0A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Оценка субъектами МСП комфортности ведения би</w:t>
            </w:r>
            <w:r w:rsidRPr="00AB5D0A">
              <w:rPr>
                <w:rFonts w:eastAsiaTheme="minorEastAsia"/>
              </w:rPr>
              <w:t>з</w:t>
            </w:r>
            <w:r w:rsidRPr="00AB5D0A">
              <w:rPr>
                <w:rFonts w:eastAsiaTheme="minorEastAsia"/>
              </w:rPr>
              <w:t xml:space="preserve">неса в городе </w:t>
            </w:r>
          </w:p>
        </w:tc>
      </w:tr>
      <w:tr w:rsidR="004A1F80" w:rsidRPr="00AB5D0A" w:rsidTr="00B93217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AB5D0A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35335D" w:rsidRPr="00AB5D0A" w:rsidRDefault="0035335D" w:rsidP="00FC626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Информационное сопр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вождение деятельности органов местного сам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управления по развитию МСП в городе Череповце</w:t>
            </w:r>
          </w:p>
          <w:p w:rsidR="0035335D" w:rsidRPr="00AB5D0A" w:rsidRDefault="0035335D" w:rsidP="00FC626A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D45778">
            <w:pPr>
              <w:tabs>
                <w:tab w:val="right" w:pos="9180"/>
              </w:tabs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МКУ «Инфо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мационно-мониторинг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D45778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CB32A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AB5D0A" w:rsidRDefault="0035335D" w:rsidP="00FC626A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Повышение инфо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мированности нас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ления и бизнеса о развитии МСП, фо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мирование полож</w:t>
            </w:r>
            <w:r w:rsidRPr="00AB5D0A">
              <w:rPr>
                <w:rFonts w:eastAsiaTheme="minorEastAsia"/>
              </w:rPr>
              <w:t>и</w:t>
            </w:r>
            <w:r w:rsidRPr="00AB5D0A">
              <w:rPr>
                <w:rFonts w:eastAsiaTheme="minorEastAsia"/>
              </w:rPr>
              <w:t>тельного имиджа предпринимательства</w:t>
            </w:r>
          </w:p>
          <w:p w:rsidR="0035335D" w:rsidRPr="00AB5D0A" w:rsidRDefault="0035335D" w:rsidP="00FC626A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AB5D0A" w:rsidRDefault="0035335D" w:rsidP="00FC626A">
            <w:pPr>
              <w:tabs>
                <w:tab w:val="right" w:pos="9180"/>
              </w:tabs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Отсутствие инфо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мации у субъектов МСП и граждан, желающих создать свой бизнес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AB5D0A" w:rsidRDefault="0035335D" w:rsidP="00332D54">
            <w:pPr>
              <w:tabs>
                <w:tab w:val="right" w:pos="9180"/>
              </w:tabs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Количество информацио</w:t>
            </w:r>
            <w:r w:rsidRPr="00AB5D0A">
              <w:rPr>
                <w:rFonts w:eastAsiaTheme="minorEastAsia"/>
              </w:rPr>
              <w:t>н</w:t>
            </w:r>
            <w:r w:rsidRPr="00AB5D0A">
              <w:rPr>
                <w:rFonts w:eastAsiaTheme="minorEastAsia"/>
              </w:rPr>
              <w:t>ных сообщений в СМИ о мероприятиях органов местного самоуправления г. Череповца по развитию МСП</w:t>
            </w:r>
          </w:p>
        </w:tc>
      </w:tr>
    </w:tbl>
    <w:p w:rsidR="00967B48" w:rsidRPr="00AB5D0A" w:rsidRDefault="00967B48" w:rsidP="00967B48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</w:p>
    <w:p w:rsidR="003012D6" w:rsidRPr="00AB5D0A" w:rsidRDefault="003012D6">
      <w:pPr>
        <w:spacing w:after="200" w:line="276" w:lineRule="auto"/>
        <w:rPr>
          <w:rFonts w:eastAsiaTheme="minorEastAsia"/>
          <w:b/>
          <w:bCs/>
        </w:rPr>
      </w:pPr>
      <w:r w:rsidRPr="00AB5D0A">
        <w:rPr>
          <w:rFonts w:eastAsiaTheme="minorEastAsia"/>
          <w:b/>
          <w:bCs/>
        </w:rPr>
        <w:br w:type="page"/>
      </w:r>
    </w:p>
    <w:p w:rsidR="003E4DC7" w:rsidRPr="00AB5D0A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lastRenderedPageBreak/>
        <w:t>Таблица 3</w:t>
      </w:r>
    </w:p>
    <w:bookmarkEnd w:id="18"/>
    <w:p w:rsidR="003E4DC7" w:rsidRPr="00AB5D0A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B5D0A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1984"/>
        <w:gridCol w:w="1276"/>
        <w:gridCol w:w="1134"/>
        <w:gridCol w:w="1276"/>
        <w:gridCol w:w="1134"/>
        <w:gridCol w:w="1134"/>
        <w:gridCol w:w="1134"/>
        <w:gridCol w:w="1418"/>
      </w:tblGrid>
      <w:tr w:rsidR="004A1F80" w:rsidRPr="00AB5D0A" w:rsidTr="00CB32A1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№ п/п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Наименование муниципальной пр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Ответственный исполнитель, соисполнитель</w:t>
            </w:r>
            <w:r w:rsidR="0027229D" w:rsidRPr="00AB5D0A">
              <w:rPr>
                <w:rFonts w:eastAsiaTheme="minorEastAsia"/>
              </w:rPr>
              <w:t>, участник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Расходы (тыс. руб.), год</w:t>
            </w:r>
          </w:p>
        </w:tc>
      </w:tr>
      <w:tr w:rsidR="004A1F80" w:rsidRPr="00AB5D0A" w:rsidTr="00CB32A1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2A1" w:rsidRPr="00AB5D0A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2019 год</w:t>
            </w:r>
          </w:p>
        </w:tc>
      </w:tr>
      <w:tr w:rsidR="004A1F80" w:rsidRPr="00AB5D0A" w:rsidTr="00CB32A1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Муниципальная программа</w:t>
            </w:r>
          </w:p>
          <w:p w:rsidR="00CB32A1" w:rsidRPr="00AB5D0A" w:rsidRDefault="00CB32A1" w:rsidP="002672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"Поддержка и развитие малого и среднего предпринимательства в г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роде Череповце на 2013 - 201</w:t>
            </w:r>
            <w:r w:rsidR="002672C6" w:rsidRPr="00AB5D0A">
              <w:rPr>
                <w:rFonts w:eastAsiaTheme="minorEastAsia"/>
              </w:rPr>
              <w:t>9</w:t>
            </w:r>
            <w:r w:rsidRPr="00AB5D0A">
              <w:rPr>
                <w:rFonts w:eastAsiaTheme="minorEastAsia"/>
              </w:rPr>
              <w:t> 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</w:tr>
      <w:tr w:rsidR="004A1F80" w:rsidRPr="00AB5D0A" w:rsidTr="00BB131A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27229D" w:rsidP="00191C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Мэрия города, НП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BB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</w:tr>
      <w:tr w:rsidR="004A1F80" w:rsidRPr="00AB5D0A" w:rsidTr="00BB131A">
        <w:trPr>
          <w:trHeight w:val="4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Основное мероприятие 1</w:t>
            </w:r>
          </w:p>
          <w:p w:rsidR="00CB32A1" w:rsidRPr="00AB5D0A" w:rsidRDefault="00CB32A1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Формирование инфраструктуры по</w:t>
            </w:r>
            <w:r w:rsidRPr="00AB5D0A">
              <w:rPr>
                <w:rFonts w:eastAsiaTheme="minorEastAsia"/>
              </w:rPr>
              <w:t>д</w:t>
            </w:r>
            <w:r w:rsidRPr="00AB5D0A">
              <w:rPr>
                <w:rFonts w:eastAsiaTheme="minorEastAsia"/>
              </w:rPr>
              <w:t>держки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27229D" w:rsidP="00191C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НП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3 156,2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BB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3 115,0</w:t>
            </w:r>
          </w:p>
        </w:tc>
      </w:tr>
      <w:tr w:rsidR="004A1F80" w:rsidRPr="00AB5D0A" w:rsidTr="00BB131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Основное мероприятие 2</w:t>
            </w:r>
          </w:p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9F4DEE" w:rsidP="009F4D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1" w:rsidRPr="00AB5D0A" w:rsidRDefault="00B738B1" w:rsidP="00BB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AB5D0A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0,0</w:t>
            </w:r>
          </w:p>
        </w:tc>
      </w:tr>
      <w:tr w:rsidR="004A1F80" w:rsidRPr="00AB5D0A" w:rsidTr="003F685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6974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1.</w:t>
            </w:r>
            <w:r w:rsidR="001A0785" w:rsidRPr="00AB5D0A">
              <w:rPr>
                <w:rFonts w:eastAsiaTheme="minorEastAsia"/>
              </w:rPr>
              <w:t>3</w:t>
            </w:r>
            <w:r w:rsidRPr="00AB5D0A">
              <w:rPr>
                <w:rFonts w:eastAsiaTheme="minorEastAsia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Основное мероприятие 4</w:t>
            </w:r>
          </w:p>
          <w:p w:rsidR="00CB32A1" w:rsidRPr="00AB5D0A" w:rsidRDefault="00CB32A1" w:rsidP="00A400FA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Информационное сопровождение д</w:t>
            </w:r>
            <w:r w:rsidRPr="00AB5D0A">
              <w:rPr>
                <w:rFonts w:eastAsiaTheme="minorEastAsia"/>
              </w:rPr>
              <w:t>е</w:t>
            </w:r>
            <w:r w:rsidRPr="00AB5D0A">
              <w:rPr>
                <w:rFonts w:eastAsiaTheme="minorEastAsia"/>
              </w:rPr>
              <w:t>ятельности органов местного сам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управления по развитию МСП в гор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де Череповце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AB5D0A" w:rsidRDefault="00CB32A1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МКУ «Инфо</w:t>
            </w:r>
            <w:r w:rsidRPr="00AB5D0A">
              <w:rPr>
                <w:rFonts w:eastAsiaTheme="minorEastAsia"/>
              </w:rPr>
              <w:t>р</w:t>
            </w:r>
            <w:r w:rsidRPr="00AB5D0A">
              <w:rPr>
                <w:rFonts w:eastAsiaTheme="minorEastAsia"/>
              </w:rPr>
              <w:t>мационно-мониторинговое агентство «Ч</w:t>
            </w:r>
            <w:r w:rsidRPr="00AB5D0A">
              <w:rPr>
                <w:rFonts w:eastAsiaTheme="minorEastAsia"/>
              </w:rPr>
              <w:t>е</w:t>
            </w:r>
            <w:r w:rsidR="002A3B01" w:rsidRPr="00AB5D0A">
              <w:rPr>
                <w:rFonts w:eastAsiaTheme="minorEastAsia"/>
              </w:rPr>
              <w:t>реповец»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AB5D0A" w:rsidRDefault="00CB32A1" w:rsidP="003F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5D0A">
              <w:rPr>
                <w:rFonts w:eastAsiaTheme="minorEastAsia"/>
              </w:rPr>
              <w:t>Осуществление мероприятия в пределах деятельности органов местного сам</w:t>
            </w:r>
            <w:r w:rsidRPr="00AB5D0A">
              <w:rPr>
                <w:rFonts w:eastAsiaTheme="minorEastAsia"/>
              </w:rPr>
              <w:t>о</w:t>
            </w:r>
            <w:r w:rsidRPr="00AB5D0A">
              <w:rPr>
                <w:rFonts w:eastAsiaTheme="minorEastAsia"/>
              </w:rPr>
              <w:t>управления</w:t>
            </w:r>
            <w:r w:rsidR="002A3B01" w:rsidRPr="00AB5D0A">
              <w:rPr>
                <w:rFonts w:eastAsiaTheme="minorEastAsia"/>
              </w:rPr>
              <w:t xml:space="preserve"> и подведомственных учреждений</w:t>
            </w:r>
          </w:p>
        </w:tc>
      </w:tr>
    </w:tbl>
    <w:p w:rsidR="00C65C0B" w:rsidRPr="00AB5D0A" w:rsidRDefault="00C65C0B" w:rsidP="002A3B0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bCs/>
        </w:rPr>
      </w:pPr>
      <w:bookmarkStart w:id="19" w:name="sub_204"/>
      <w:r w:rsidRPr="00AB5D0A">
        <w:rPr>
          <w:rFonts w:eastAsiaTheme="minorEastAsia"/>
          <w:b/>
          <w:bCs/>
        </w:rPr>
        <w:br w:type="page"/>
      </w:r>
    </w:p>
    <w:p w:rsidR="00922D17" w:rsidRPr="00AB5D0A" w:rsidRDefault="00922D17" w:rsidP="00922D17">
      <w:pPr>
        <w:tabs>
          <w:tab w:val="right" w:pos="9180"/>
        </w:tabs>
        <w:ind w:firstLine="13041"/>
        <w:rPr>
          <w:sz w:val="26"/>
          <w:szCs w:val="26"/>
        </w:rPr>
      </w:pPr>
      <w:r w:rsidRPr="00AB5D0A">
        <w:rPr>
          <w:sz w:val="26"/>
          <w:szCs w:val="26"/>
        </w:rPr>
        <w:lastRenderedPageBreak/>
        <w:t>Таблица 4</w:t>
      </w:r>
    </w:p>
    <w:p w:rsidR="00E332AA" w:rsidRPr="00AB5D0A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332AA" w:rsidRPr="00AB5D0A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22D17" w:rsidRPr="00AB5D0A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AB5D0A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5D0A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E332AA" w:rsidRPr="00AB5D0A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332AA" w:rsidRPr="00AB5D0A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7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30"/>
        <w:gridCol w:w="2977"/>
        <w:gridCol w:w="1134"/>
        <w:gridCol w:w="1276"/>
        <w:gridCol w:w="1134"/>
        <w:gridCol w:w="1134"/>
        <w:gridCol w:w="1134"/>
        <w:gridCol w:w="1134"/>
        <w:gridCol w:w="1276"/>
      </w:tblGrid>
      <w:tr w:rsidR="004A1F80" w:rsidRPr="00AB5D0A" w:rsidTr="0018401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 xml:space="preserve">Наименование муниципальной </w:t>
            </w:r>
          </w:p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 xml:space="preserve">программы, основного </w:t>
            </w:r>
          </w:p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5D0A"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Источник ресурсного</w:t>
            </w:r>
          </w:p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 xml:space="preserve">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Оценка расходов (тыс. руб.) год</w:t>
            </w:r>
          </w:p>
        </w:tc>
      </w:tr>
      <w:tr w:rsidR="004A1F80" w:rsidRPr="00AB5D0A" w:rsidTr="00184012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2019 год</w:t>
            </w:r>
          </w:p>
        </w:tc>
      </w:tr>
      <w:tr w:rsidR="004A1F80" w:rsidRPr="00AB5D0A" w:rsidTr="0018401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 xml:space="preserve">Муниципальная программа </w:t>
            </w:r>
          </w:p>
          <w:p w:rsidR="00F21F00" w:rsidRPr="00AB5D0A" w:rsidRDefault="00F21F00" w:rsidP="002672C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>«Поддержка и развитие малого и среднего предпринимательства в городе Череповце на 2013 - 201</w:t>
            </w:r>
            <w:r w:rsidR="002672C6" w:rsidRPr="00AB5D0A">
              <w:t>9</w:t>
            </w:r>
            <w:r w:rsidRPr="00AB5D0A">
              <w:t> 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Всего, в т.ч: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32 758,7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13 358,1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0C0F4F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</w:t>
            </w:r>
            <w:r w:rsidR="00F21F00" w:rsidRPr="00AB5D0A">
              <w:t xml:space="preserve">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AB5D0A" w:rsidRDefault="000C0F4F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</w:t>
            </w:r>
            <w:r w:rsidR="00B738B1" w:rsidRPr="00AB5D0A"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0C0F4F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</w:t>
            </w:r>
            <w:r w:rsidR="00B738B1" w:rsidRPr="00AB5D0A">
              <w:t>325,0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AB5D0A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3115,0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BC58F9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</w:t>
            </w:r>
            <w:r w:rsidR="00067C78" w:rsidRPr="00AB5D0A">
              <w:t xml:space="preserve"> </w:t>
            </w:r>
            <w:r w:rsidRPr="00AB5D0A">
              <w:t>00</w:t>
            </w:r>
            <w:r w:rsidR="00F21F00"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AB5D0A" w:rsidRDefault="00BC58F9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</w:t>
            </w:r>
            <w:r w:rsidR="00067C78" w:rsidRPr="00AB5D0A">
              <w:t xml:space="preserve"> </w:t>
            </w:r>
            <w:r w:rsidRPr="00AB5D0A">
              <w:t>00</w:t>
            </w:r>
            <w:r w:rsidR="00B738B1"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C58F9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</w:t>
            </w:r>
            <w:r w:rsidR="00067C78" w:rsidRPr="00AB5D0A">
              <w:t xml:space="preserve"> </w:t>
            </w:r>
            <w:r w:rsidRPr="00AB5D0A">
              <w:t>00</w:t>
            </w:r>
            <w:r w:rsidR="00B738B1"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AB5D0A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3210,0</w:t>
            </w:r>
          </w:p>
        </w:tc>
      </w:tr>
      <w:tr w:rsidR="004A1F80" w:rsidRPr="00AB5D0A" w:rsidTr="0018401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57429A">
            <w:pPr>
              <w:widowControl w:val="0"/>
              <w:autoSpaceDE w:val="0"/>
              <w:autoSpaceDN w:val="0"/>
              <w:adjustRightInd w:val="0"/>
            </w:pPr>
            <w:r w:rsidRPr="00AB5D0A">
              <w:t>1.</w:t>
            </w:r>
            <w:r w:rsidR="0057429A" w:rsidRPr="00AB5D0A"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>Основное мероприятие 1</w:t>
            </w:r>
          </w:p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>Формирование инфраструктуры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12 756,2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13 043,0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6325,0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3115,0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rPr>
          <w:trHeight w:val="28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3210,0</w:t>
            </w:r>
          </w:p>
        </w:tc>
      </w:tr>
      <w:tr w:rsidR="004A1F80" w:rsidRPr="00AB5D0A" w:rsidTr="0018401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57429A">
            <w:pPr>
              <w:widowControl w:val="0"/>
              <w:autoSpaceDE w:val="0"/>
              <w:autoSpaceDN w:val="0"/>
              <w:adjustRightInd w:val="0"/>
            </w:pPr>
            <w:r w:rsidRPr="00AB5D0A">
              <w:t>1.</w:t>
            </w:r>
            <w:r w:rsidR="0057429A" w:rsidRPr="00AB5D0A">
              <w:t>2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5D0A">
              <w:t>Основное мероприятие 2</w:t>
            </w:r>
          </w:p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5D0A">
              <w:t>Субсидии организациям, образу</w:t>
            </w:r>
            <w:r w:rsidRPr="00AB5D0A">
              <w:t>ю</w:t>
            </w:r>
            <w:r w:rsidRPr="00AB5D0A">
              <w:t>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AB5D0A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AB5D0A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1.3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>Основное мероприятие 3</w:t>
            </w:r>
          </w:p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vertAlign w:val="superscript"/>
              </w:rPr>
            </w:pPr>
            <w:r w:rsidRPr="00AB5D0A">
              <w:t>Финансовая поддержка субъектов МСП</w:t>
            </w:r>
          </w:p>
          <w:p w:rsidR="005C7043" w:rsidRPr="00AB5D0A" w:rsidRDefault="005C7043" w:rsidP="00E7285B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vertAlign w:val="superscript"/>
              </w:rPr>
            </w:pPr>
          </w:p>
          <w:p w:rsidR="005C7043" w:rsidRPr="00AB5D0A" w:rsidRDefault="005C7043" w:rsidP="00E7285B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vertAlign w:val="superscript"/>
              </w:rPr>
            </w:pPr>
          </w:p>
          <w:p w:rsidR="005C7043" w:rsidRPr="00AB5D0A" w:rsidRDefault="005C7043" w:rsidP="00E7285B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3000 ,0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Городской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18401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12" w:rsidRPr="00AB5D0A" w:rsidRDefault="00184012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E7285B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ind w:right="-111"/>
            </w:pP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r w:rsidRPr="00AB5D0A">
              <w:t>Поддержка и развитие малого и среднего предпринимательства муниципального образования, в</w:t>
            </w:r>
            <w:r w:rsidRPr="00AB5D0A">
              <w:t>о</w:t>
            </w:r>
            <w:r w:rsidRPr="00AB5D0A">
              <w:t xml:space="preserve">шедшего в список моногородов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20 000,0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3000 ,0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</w:tr>
      <w:tr w:rsidR="004A1F80" w:rsidRPr="00AB5D0A" w:rsidTr="00E7285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Городской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E7285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3 000,0</w:t>
            </w:r>
          </w:p>
        </w:tc>
      </w:tr>
      <w:tr w:rsidR="004A1F80" w:rsidRPr="00AB5D0A" w:rsidTr="00E7285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16000,0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E7285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t>0,0</w:t>
            </w:r>
          </w:p>
        </w:tc>
      </w:tr>
      <w:tr w:rsidR="004A1F80" w:rsidRPr="00AB5D0A" w:rsidTr="00ED6698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C91455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AB5D0A">
              <w:t>1.4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21678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>Основное мероприятие 4</w:t>
            </w:r>
          </w:p>
          <w:p w:rsidR="00C91455" w:rsidRPr="00AB5D0A" w:rsidRDefault="00C91455" w:rsidP="0021678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5D0A">
              <w:t>Информационное сопровождение деятельности органов местного с</w:t>
            </w:r>
            <w:r w:rsidRPr="00AB5D0A">
              <w:t>а</w:t>
            </w:r>
            <w:r w:rsidRPr="00AB5D0A">
              <w:t>моуправления по развитию МСП в городе Череповце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E7285B">
            <w:pPr>
              <w:widowControl w:val="0"/>
              <w:autoSpaceDE w:val="0"/>
              <w:autoSpaceDN w:val="0"/>
              <w:adjustRightInd w:val="0"/>
            </w:pPr>
            <w:r w:rsidRPr="00AB5D0A">
              <w:t>Всего</w:t>
            </w:r>
          </w:p>
        </w:tc>
        <w:tc>
          <w:tcPr>
            <w:tcW w:w="822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C91455" w:rsidRPr="00AB5D0A" w:rsidRDefault="00C91455" w:rsidP="002A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D0A">
              <w:rPr>
                <w:rFonts w:eastAsiaTheme="minorEastAsia"/>
              </w:rPr>
              <w:t>Осуществление мероприятия в пределах деятельности органов местного с</w:t>
            </w:r>
            <w:r w:rsidRPr="00AB5D0A">
              <w:rPr>
                <w:rFonts w:eastAsiaTheme="minorEastAsia"/>
              </w:rPr>
              <w:t>а</w:t>
            </w:r>
            <w:r w:rsidRPr="00AB5D0A">
              <w:rPr>
                <w:rFonts w:eastAsiaTheme="minorEastAsia"/>
              </w:rPr>
              <w:t>моуправления и подведомственных учреждений</w:t>
            </w:r>
          </w:p>
        </w:tc>
      </w:tr>
      <w:tr w:rsidR="004A1F80" w:rsidRPr="00AB5D0A" w:rsidTr="00ED6698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55" w:rsidRPr="00AB5D0A" w:rsidRDefault="00C91455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Городской бюджет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91455" w:rsidRPr="00AB5D0A" w:rsidRDefault="00C91455" w:rsidP="00C90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F80" w:rsidRPr="00AB5D0A" w:rsidTr="00ED6698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55" w:rsidRPr="00AB5D0A" w:rsidRDefault="00C91455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Областной бюджет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91455" w:rsidRPr="00AB5D0A" w:rsidRDefault="00C91455" w:rsidP="00C90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F80" w:rsidRPr="00AB5D0A" w:rsidTr="00ED6698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55" w:rsidRPr="00AB5D0A" w:rsidRDefault="00C91455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Федеральный бюджет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91455" w:rsidRPr="00AB5D0A" w:rsidRDefault="00C91455" w:rsidP="00C90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F80" w:rsidRPr="00AB5D0A" w:rsidTr="00ED669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5" w:rsidRPr="00AB5D0A" w:rsidRDefault="00C91455" w:rsidP="00960E20">
            <w:pPr>
              <w:widowControl w:val="0"/>
              <w:autoSpaceDE w:val="0"/>
              <w:autoSpaceDN w:val="0"/>
              <w:adjustRightInd w:val="0"/>
            </w:pPr>
            <w:r w:rsidRPr="00AB5D0A">
              <w:t>Внебюджетные источники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55" w:rsidRPr="00AB5D0A" w:rsidRDefault="00C91455" w:rsidP="00E332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22D17" w:rsidRPr="00AB5D0A" w:rsidRDefault="00922D17" w:rsidP="00922D1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19"/>
    <w:p w:rsidR="002A3B01" w:rsidRPr="00AB5D0A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  <w:strike/>
        </w:rPr>
      </w:pPr>
    </w:p>
    <w:p w:rsidR="002A3B01" w:rsidRPr="00AB5D0A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</w:rPr>
        <w:sectPr w:rsidR="002A3B01" w:rsidRPr="00AB5D0A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2A3B01" w:rsidRPr="00AB5D0A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AB5D0A">
        <w:rPr>
          <w:bCs/>
          <w:sz w:val="26"/>
          <w:szCs w:val="26"/>
        </w:rPr>
        <w:lastRenderedPageBreak/>
        <w:t>Приложение 2</w:t>
      </w:r>
    </w:p>
    <w:p w:rsidR="002A3B01" w:rsidRPr="00AB5D0A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AB5D0A">
        <w:rPr>
          <w:bCs/>
          <w:sz w:val="26"/>
          <w:szCs w:val="26"/>
        </w:rPr>
        <w:t xml:space="preserve">к </w:t>
      </w:r>
      <w:hyperlink r:id="rId38" w:anchor="sub_10000" w:history="1">
        <w:r w:rsidRPr="00AB5D0A">
          <w:rPr>
            <w:rStyle w:val="affffa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2A3B01" w:rsidRPr="00AB5D0A" w:rsidRDefault="002A3B01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3B01" w:rsidRPr="00AB5D0A" w:rsidRDefault="002A3B01" w:rsidP="002A3B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AB5D0A">
        <w:rPr>
          <w:bCs/>
          <w:sz w:val="26"/>
          <w:szCs w:val="26"/>
        </w:rPr>
        <w:t>Помещения, предоставленные органами местного самоуправления организациям инфраструктуры поддержки МСП</w:t>
      </w:r>
    </w:p>
    <w:p w:rsidR="002A3B01" w:rsidRPr="00AB5D0A" w:rsidRDefault="002A3B01" w:rsidP="002A3B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4A1F80" w:rsidRPr="00AB5D0A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Общая площадь п</w:t>
            </w:r>
            <w:r w:rsidRPr="00AB5D0A">
              <w:rPr>
                <w:lang w:eastAsia="en-US"/>
              </w:rPr>
              <w:t>о</w:t>
            </w:r>
            <w:r w:rsidRPr="00AB5D0A">
              <w:rPr>
                <w:lang w:eastAsia="en-US"/>
              </w:rPr>
              <w:t>мещения, кв. м</w:t>
            </w:r>
          </w:p>
        </w:tc>
      </w:tr>
      <w:tr w:rsidR="004A1F80" w:rsidRPr="00AB5D0A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B5D0A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293,7</w:t>
            </w:r>
          </w:p>
        </w:tc>
      </w:tr>
      <w:tr w:rsidR="004A1F80" w:rsidRPr="00AB5D0A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B5D0A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326,1</w:t>
            </w:r>
          </w:p>
        </w:tc>
      </w:tr>
      <w:tr w:rsidR="004A1F80" w:rsidRPr="00AB5D0A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B5D0A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300,8</w:t>
            </w:r>
          </w:p>
        </w:tc>
      </w:tr>
      <w:tr w:rsidR="004A1F80" w:rsidRPr="00AB5D0A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B5D0A">
              <w:rPr>
                <w:lang w:eastAsia="en-US"/>
              </w:rPr>
              <w:t>Торгово-промышленная п</w:t>
            </w:r>
            <w:r w:rsidRPr="00AB5D0A">
              <w:rPr>
                <w:lang w:eastAsia="en-US"/>
              </w:rPr>
              <w:t>а</w:t>
            </w:r>
            <w:r w:rsidRPr="00AB5D0A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444,7</w:t>
            </w:r>
          </w:p>
        </w:tc>
      </w:tr>
      <w:tr w:rsidR="004A1F80" w:rsidRPr="00AB5D0A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B5D0A">
              <w:rPr>
                <w:lang w:eastAsia="en-US"/>
              </w:rPr>
              <w:t>ЧНОУ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51,7</w:t>
            </w:r>
          </w:p>
        </w:tc>
      </w:tr>
      <w:tr w:rsidR="002A3B01" w:rsidRPr="004A1F80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B5D0A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AB5D0A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4A1F80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B5D0A">
              <w:rPr>
                <w:lang w:eastAsia="en-US"/>
              </w:rPr>
              <w:t>56,0</w:t>
            </w:r>
          </w:p>
        </w:tc>
      </w:tr>
    </w:tbl>
    <w:p w:rsidR="002A3B01" w:rsidRPr="004A1F80" w:rsidRDefault="002A3B01" w:rsidP="002A3B01"/>
    <w:p w:rsidR="00F93EDD" w:rsidRPr="004A1F80" w:rsidRDefault="00F93EDD" w:rsidP="002A3B01">
      <w:pPr>
        <w:widowControl w:val="0"/>
        <w:autoSpaceDE w:val="0"/>
        <w:autoSpaceDN w:val="0"/>
        <w:adjustRightInd w:val="0"/>
        <w:ind w:firstLine="5670"/>
      </w:pPr>
    </w:p>
    <w:sectPr w:rsidR="00F93EDD" w:rsidRPr="004A1F80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88" w:rsidRDefault="00E00988">
      <w:r>
        <w:separator/>
      </w:r>
    </w:p>
  </w:endnote>
  <w:endnote w:type="continuationSeparator" w:id="0">
    <w:p w:rsidR="00E00988" w:rsidRDefault="00E0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E" w:rsidRPr="00BB21BE" w:rsidRDefault="00144E7E" w:rsidP="00BB21B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88" w:rsidRDefault="00E00988">
      <w:r>
        <w:separator/>
      </w:r>
    </w:p>
  </w:footnote>
  <w:footnote w:type="continuationSeparator" w:id="0">
    <w:p w:rsidR="00E00988" w:rsidRDefault="00E0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144E7E" w:rsidRDefault="00144E7E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00">
          <w:rPr>
            <w:noProof/>
          </w:rPr>
          <w:t>2</w:t>
        </w:r>
        <w:r>
          <w:fldChar w:fldCharType="end"/>
        </w:r>
      </w:p>
    </w:sdtContent>
  </w:sdt>
  <w:p w:rsidR="00144E7E" w:rsidRDefault="00144E7E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3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04CEE"/>
    <w:rsid w:val="00005426"/>
    <w:rsid w:val="00011ABB"/>
    <w:rsid w:val="00014587"/>
    <w:rsid w:val="0001568C"/>
    <w:rsid w:val="00024247"/>
    <w:rsid w:val="00026B03"/>
    <w:rsid w:val="000272E0"/>
    <w:rsid w:val="000331B7"/>
    <w:rsid w:val="00035279"/>
    <w:rsid w:val="00044E9D"/>
    <w:rsid w:val="00045D65"/>
    <w:rsid w:val="00046DBA"/>
    <w:rsid w:val="0005282C"/>
    <w:rsid w:val="0005586D"/>
    <w:rsid w:val="000653E1"/>
    <w:rsid w:val="00067C78"/>
    <w:rsid w:val="00070FC3"/>
    <w:rsid w:val="00071F62"/>
    <w:rsid w:val="000771AB"/>
    <w:rsid w:val="00080EFE"/>
    <w:rsid w:val="000828E3"/>
    <w:rsid w:val="00082CB6"/>
    <w:rsid w:val="00084738"/>
    <w:rsid w:val="00085B7D"/>
    <w:rsid w:val="0008611A"/>
    <w:rsid w:val="00086CC9"/>
    <w:rsid w:val="00086EDA"/>
    <w:rsid w:val="00092337"/>
    <w:rsid w:val="00095E98"/>
    <w:rsid w:val="000965C9"/>
    <w:rsid w:val="00096B6A"/>
    <w:rsid w:val="000A0343"/>
    <w:rsid w:val="000A0BCE"/>
    <w:rsid w:val="000A2418"/>
    <w:rsid w:val="000A3E2D"/>
    <w:rsid w:val="000A5B22"/>
    <w:rsid w:val="000A682D"/>
    <w:rsid w:val="000B0413"/>
    <w:rsid w:val="000B0583"/>
    <w:rsid w:val="000B1170"/>
    <w:rsid w:val="000B214E"/>
    <w:rsid w:val="000B2338"/>
    <w:rsid w:val="000B58D1"/>
    <w:rsid w:val="000B6646"/>
    <w:rsid w:val="000B6E98"/>
    <w:rsid w:val="000B7697"/>
    <w:rsid w:val="000C0F4F"/>
    <w:rsid w:val="000C11A4"/>
    <w:rsid w:val="000C16C3"/>
    <w:rsid w:val="000C19B8"/>
    <w:rsid w:val="000D1FE5"/>
    <w:rsid w:val="000D4344"/>
    <w:rsid w:val="000D74DC"/>
    <w:rsid w:val="000D7A69"/>
    <w:rsid w:val="000E01F5"/>
    <w:rsid w:val="000E0EC3"/>
    <w:rsid w:val="000E3218"/>
    <w:rsid w:val="000E46BA"/>
    <w:rsid w:val="000E7C62"/>
    <w:rsid w:val="000E7FB7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10845"/>
    <w:rsid w:val="00113920"/>
    <w:rsid w:val="00114EE9"/>
    <w:rsid w:val="00116333"/>
    <w:rsid w:val="001167BC"/>
    <w:rsid w:val="00116950"/>
    <w:rsid w:val="00125F0A"/>
    <w:rsid w:val="00132A7F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515C"/>
    <w:rsid w:val="00156CEE"/>
    <w:rsid w:val="00157B7C"/>
    <w:rsid w:val="001611D5"/>
    <w:rsid w:val="0016197C"/>
    <w:rsid w:val="00161FD6"/>
    <w:rsid w:val="00163460"/>
    <w:rsid w:val="00164FBB"/>
    <w:rsid w:val="0016569E"/>
    <w:rsid w:val="00166E90"/>
    <w:rsid w:val="00167FA0"/>
    <w:rsid w:val="00171CED"/>
    <w:rsid w:val="00175337"/>
    <w:rsid w:val="0017561D"/>
    <w:rsid w:val="00180267"/>
    <w:rsid w:val="00184012"/>
    <w:rsid w:val="001841D3"/>
    <w:rsid w:val="00187FFC"/>
    <w:rsid w:val="0019070A"/>
    <w:rsid w:val="00191CC8"/>
    <w:rsid w:val="00193266"/>
    <w:rsid w:val="0019535B"/>
    <w:rsid w:val="00195CDD"/>
    <w:rsid w:val="0019731E"/>
    <w:rsid w:val="00197849"/>
    <w:rsid w:val="001A0785"/>
    <w:rsid w:val="001A531F"/>
    <w:rsid w:val="001A5451"/>
    <w:rsid w:val="001A5CFE"/>
    <w:rsid w:val="001A6CF2"/>
    <w:rsid w:val="001A7921"/>
    <w:rsid w:val="001B1C26"/>
    <w:rsid w:val="001B5D28"/>
    <w:rsid w:val="001B78AB"/>
    <w:rsid w:val="001C0D01"/>
    <w:rsid w:val="001C1F89"/>
    <w:rsid w:val="001C540B"/>
    <w:rsid w:val="001C5D70"/>
    <w:rsid w:val="001D357C"/>
    <w:rsid w:val="001D5429"/>
    <w:rsid w:val="001D6519"/>
    <w:rsid w:val="001D680D"/>
    <w:rsid w:val="001E0B30"/>
    <w:rsid w:val="001E5958"/>
    <w:rsid w:val="001E7164"/>
    <w:rsid w:val="001E769A"/>
    <w:rsid w:val="001F3A4E"/>
    <w:rsid w:val="001F4223"/>
    <w:rsid w:val="001F42C3"/>
    <w:rsid w:val="001F5B6A"/>
    <w:rsid w:val="001F6FF7"/>
    <w:rsid w:val="00200937"/>
    <w:rsid w:val="00204321"/>
    <w:rsid w:val="002076EB"/>
    <w:rsid w:val="00210588"/>
    <w:rsid w:val="00210CC7"/>
    <w:rsid w:val="002125F4"/>
    <w:rsid w:val="002205DB"/>
    <w:rsid w:val="00220F3F"/>
    <w:rsid w:val="00222414"/>
    <w:rsid w:val="00223546"/>
    <w:rsid w:val="00225AA3"/>
    <w:rsid w:val="002322ED"/>
    <w:rsid w:val="00232F13"/>
    <w:rsid w:val="00233399"/>
    <w:rsid w:val="00240F0F"/>
    <w:rsid w:val="002413DC"/>
    <w:rsid w:val="00242481"/>
    <w:rsid w:val="00242F38"/>
    <w:rsid w:val="0024585D"/>
    <w:rsid w:val="00250488"/>
    <w:rsid w:val="002518E3"/>
    <w:rsid w:val="00251DF3"/>
    <w:rsid w:val="00254E1C"/>
    <w:rsid w:val="00254EA7"/>
    <w:rsid w:val="00255BD6"/>
    <w:rsid w:val="00257086"/>
    <w:rsid w:val="0026160B"/>
    <w:rsid w:val="00261C57"/>
    <w:rsid w:val="00262379"/>
    <w:rsid w:val="00262707"/>
    <w:rsid w:val="0026415A"/>
    <w:rsid w:val="002672C6"/>
    <w:rsid w:val="00270CAE"/>
    <w:rsid w:val="00270D5C"/>
    <w:rsid w:val="00271EA8"/>
    <w:rsid w:val="0027229D"/>
    <w:rsid w:val="002766E3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2937"/>
    <w:rsid w:val="00293CE6"/>
    <w:rsid w:val="00293E68"/>
    <w:rsid w:val="00294A9B"/>
    <w:rsid w:val="00295B25"/>
    <w:rsid w:val="002961E8"/>
    <w:rsid w:val="002A008A"/>
    <w:rsid w:val="002A392B"/>
    <w:rsid w:val="002A3B01"/>
    <w:rsid w:val="002A3DCC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6684"/>
    <w:rsid w:val="002C7A02"/>
    <w:rsid w:val="002D06EE"/>
    <w:rsid w:val="002D2713"/>
    <w:rsid w:val="002D2E29"/>
    <w:rsid w:val="002D396E"/>
    <w:rsid w:val="002D3EC2"/>
    <w:rsid w:val="002D676A"/>
    <w:rsid w:val="002D6945"/>
    <w:rsid w:val="002D705F"/>
    <w:rsid w:val="002D7843"/>
    <w:rsid w:val="002E298F"/>
    <w:rsid w:val="002E2D49"/>
    <w:rsid w:val="002E2E05"/>
    <w:rsid w:val="002E54C6"/>
    <w:rsid w:val="002F01F5"/>
    <w:rsid w:val="002F2E7B"/>
    <w:rsid w:val="002F4307"/>
    <w:rsid w:val="002F4D71"/>
    <w:rsid w:val="002F5A8D"/>
    <w:rsid w:val="0030030F"/>
    <w:rsid w:val="003012D6"/>
    <w:rsid w:val="00301A99"/>
    <w:rsid w:val="003033F3"/>
    <w:rsid w:val="003037E9"/>
    <w:rsid w:val="00303AD5"/>
    <w:rsid w:val="00303B61"/>
    <w:rsid w:val="0030623D"/>
    <w:rsid w:val="00312546"/>
    <w:rsid w:val="003140FC"/>
    <w:rsid w:val="00321A55"/>
    <w:rsid w:val="0032227A"/>
    <w:rsid w:val="003240AA"/>
    <w:rsid w:val="00324325"/>
    <w:rsid w:val="00325F7A"/>
    <w:rsid w:val="00327585"/>
    <w:rsid w:val="003303BF"/>
    <w:rsid w:val="00330719"/>
    <w:rsid w:val="00332B72"/>
    <w:rsid w:val="00332D54"/>
    <w:rsid w:val="003341FC"/>
    <w:rsid w:val="00335406"/>
    <w:rsid w:val="00335930"/>
    <w:rsid w:val="00335E82"/>
    <w:rsid w:val="003451C2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7CB8"/>
    <w:rsid w:val="0038326F"/>
    <w:rsid w:val="00384DE2"/>
    <w:rsid w:val="003854F7"/>
    <w:rsid w:val="003860E0"/>
    <w:rsid w:val="0038638D"/>
    <w:rsid w:val="00390B3E"/>
    <w:rsid w:val="003916AE"/>
    <w:rsid w:val="003946FE"/>
    <w:rsid w:val="00394F58"/>
    <w:rsid w:val="003A09C7"/>
    <w:rsid w:val="003A1BD9"/>
    <w:rsid w:val="003A2CD8"/>
    <w:rsid w:val="003A56E1"/>
    <w:rsid w:val="003B0FF7"/>
    <w:rsid w:val="003B1089"/>
    <w:rsid w:val="003B1E19"/>
    <w:rsid w:val="003B2182"/>
    <w:rsid w:val="003B6E45"/>
    <w:rsid w:val="003C14E7"/>
    <w:rsid w:val="003C1D1B"/>
    <w:rsid w:val="003C4147"/>
    <w:rsid w:val="003C4A43"/>
    <w:rsid w:val="003C5467"/>
    <w:rsid w:val="003C6DB0"/>
    <w:rsid w:val="003C7276"/>
    <w:rsid w:val="003D115C"/>
    <w:rsid w:val="003D1B45"/>
    <w:rsid w:val="003D1DE8"/>
    <w:rsid w:val="003D27FF"/>
    <w:rsid w:val="003D37D6"/>
    <w:rsid w:val="003D530C"/>
    <w:rsid w:val="003D6686"/>
    <w:rsid w:val="003D7153"/>
    <w:rsid w:val="003E0530"/>
    <w:rsid w:val="003E4567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853"/>
    <w:rsid w:val="003F758E"/>
    <w:rsid w:val="0040067F"/>
    <w:rsid w:val="00404602"/>
    <w:rsid w:val="004104A0"/>
    <w:rsid w:val="00411976"/>
    <w:rsid w:val="00412CF2"/>
    <w:rsid w:val="00413128"/>
    <w:rsid w:val="004161C1"/>
    <w:rsid w:val="004167E1"/>
    <w:rsid w:val="00417A58"/>
    <w:rsid w:val="004209DA"/>
    <w:rsid w:val="00423305"/>
    <w:rsid w:val="00425799"/>
    <w:rsid w:val="00425B7A"/>
    <w:rsid w:val="00426118"/>
    <w:rsid w:val="00431343"/>
    <w:rsid w:val="004324A5"/>
    <w:rsid w:val="00434CEB"/>
    <w:rsid w:val="004370C0"/>
    <w:rsid w:val="004402AB"/>
    <w:rsid w:val="0044056C"/>
    <w:rsid w:val="00440E5E"/>
    <w:rsid w:val="004420E5"/>
    <w:rsid w:val="00442F00"/>
    <w:rsid w:val="00443A36"/>
    <w:rsid w:val="00444CD3"/>
    <w:rsid w:val="004461D3"/>
    <w:rsid w:val="00453096"/>
    <w:rsid w:val="00456783"/>
    <w:rsid w:val="00460F47"/>
    <w:rsid w:val="004637AB"/>
    <w:rsid w:val="00464575"/>
    <w:rsid w:val="00467EBE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497A"/>
    <w:rsid w:val="00486859"/>
    <w:rsid w:val="00492084"/>
    <w:rsid w:val="00493C6E"/>
    <w:rsid w:val="00495966"/>
    <w:rsid w:val="004A1F80"/>
    <w:rsid w:val="004A2522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D10"/>
    <w:rsid w:val="004C6145"/>
    <w:rsid w:val="004D000F"/>
    <w:rsid w:val="004D10BD"/>
    <w:rsid w:val="004D2D5D"/>
    <w:rsid w:val="004D3FA5"/>
    <w:rsid w:val="004E2311"/>
    <w:rsid w:val="004E44EC"/>
    <w:rsid w:val="004E6E27"/>
    <w:rsid w:val="004E7B6B"/>
    <w:rsid w:val="004F0A46"/>
    <w:rsid w:val="004F2570"/>
    <w:rsid w:val="004F3C01"/>
    <w:rsid w:val="004F674D"/>
    <w:rsid w:val="004F6F39"/>
    <w:rsid w:val="004F75B7"/>
    <w:rsid w:val="00504779"/>
    <w:rsid w:val="00504D2A"/>
    <w:rsid w:val="0050675B"/>
    <w:rsid w:val="005125E1"/>
    <w:rsid w:val="00512B86"/>
    <w:rsid w:val="00524640"/>
    <w:rsid w:val="0052618D"/>
    <w:rsid w:val="00527006"/>
    <w:rsid w:val="0053036C"/>
    <w:rsid w:val="00531DA4"/>
    <w:rsid w:val="00533207"/>
    <w:rsid w:val="005340A2"/>
    <w:rsid w:val="0054023B"/>
    <w:rsid w:val="00542894"/>
    <w:rsid w:val="00546465"/>
    <w:rsid w:val="005470F1"/>
    <w:rsid w:val="00547CCE"/>
    <w:rsid w:val="005510F4"/>
    <w:rsid w:val="00551D43"/>
    <w:rsid w:val="00552080"/>
    <w:rsid w:val="00552330"/>
    <w:rsid w:val="00553EE3"/>
    <w:rsid w:val="00556582"/>
    <w:rsid w:val="005566FE"/>
    <w:rsid w:val="00556AA1"/>
    <w:rsid w:val="00560117"/>
    <w:rsid w:val="00560DD1"/>
    <w:rsid w:val="00561B9C"/>
    <w:rsid w:val="00561D39"/>
    <w:rsid w:val="00562077"/>
    <w:rsid w:val="005623ED"/>
    <w:rsid w:val="00562F13"/>
    <w:rsid w:val="0056314C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6997"/>
    <w:rsid w:val="00586A36"/>
    <w:rsid w:val="00586F88"/>
    <w:rsid w:val="0059013E"/>
    <w:rsid w:val="00590459"/>
    <w:rsid w:val="00594A19"/>
    <w:rsid w:val="00595333"/>
    <w:rsid w:val="00595BCA"/>
    <w:rsid w:val="00595F64"/>
    <w:rsid w:val="00596BAE"/>
    <w:rsid w:val="005A0E73"/>
    <w:rsid w:val="005A19B0"/>
    <w:rsid w:val="005A6341"/>
    <w:rsid w:val="005B44DB"/>
    <w:rsid w:val="005B7838"/>
    <w:rsid w:val="005C0815"/>
    <w:rsid w:val="005C15B8"/>
    <w:rsid w:val="005C4938"/>
    <w:rsid w:val="005C513A"/>
    <w:rsid w:val="005C56AD"/>
    <w:rsid w:val="005C5ACA"/>
    <w:rsid w:val="005C7043"/>
    <w:rsid w:val="005D3401"/>
    <w:rsid w:val="005D437B"/>
    <w:rsid w:val="005D4D62"/>
    <w:rsid w:val="005D6251"/>
    <w:rsid w:val="005D6654"/>
    <w:rsid w:val="005E1662"/>
    <w:rsid w:val="005E27B2"/>
    <w:rsid w:val="005E2BF3"/>
    <w:rsid w:val="005E6C96"/>
    <w:rsid w:val="005E7417"/>
    <w:rsid w:val="005F0ADE"/>
    <w:rsid w:val="005F2D5C"/>
    <w:rsid w:val="005F3C67"/>
    <w:rsid w:val="005F5E8B"/>
    <w:rsid w:val="005F721E"/>
    <w:rsid w:val="00603D97"/>
    <w:rsid w:val="00605113"/>
    <w:rsid w:val="006051D0"/>
    <w:rsid w:val="0061011C"/>
    <w:rsid w:val="006115D5"/>
    <w:rsid w:val="00614667"/>
    <w:rsid w:val="00615691"/>
    <w:rsid w:val="00616347"/>
    <w:rsid w:val="00620D6C"/>
    <w:rsid w:val="006222DD"/>
    <w:rsid w:val="006224B5"/>
    <w:rsid w:val="00623A12"/>
    <w:rsid w:val="00625414"/>
    <w:rsid w:val="00625E79"/>
    <w:rsid w:val="00627E4D"/>
    <w:rsid w:val="0063116C"/>
    <w:rsid w:val="0063393A"/>
    <w:rsid w:val="006372BD"/>
    <w:rsid w:val="0064376C"/>
    <w:rsid w:val="00645DF2"/>
    <w:rsid w:val="00645E94"/>
    <w:rsid w:val="006467B4"/>
    <w:rsid w:val="00652C96"/>
    <w:rsid w:val="00654416"/>
    <w:rsid w:val="00654622"/>
    <w:rsid w:val="00655BA7"/>
    <w:rsid w:val="00657005"/>
    <w:rsid w:val="00657E41"/>
    <w:rsid w:val="00661768"/>
    <w:rsid w:val="00662D31"/>
    <w:rsid w:val="00662ED4"/>
    <w:rsid w:val="0066443F"/>
    <w:rsid w:val="00664EED"/>
    <w:rsid w:val="006653AD"/>
    <w:rsid w:val="00672585"/>
    <w:rsid w:val="00674950"/>
    <w:rsid w:val="00674A06"/>
    <w:rsid w:val="00675F9A"/>
    <w:rsid w:val="006801DF"/>
    <w:rsid w:val="00681162"/>
    <w:rsid w:val="0068604B"/>
    <w:rsid w:val="006866A1"/>
    <w:rsid w:val="00687A5F"/>
    <w:rsid w:val="00687CFC"/>
    <w:rsid w:val="00691688"/>
    <w:rsid w:val="00694589"/>
    <w:rsid w:val="006968DE"/>
    <w:rsid w:val="00696E47"/>
    <w:rsid w:val="006974B2"/>
    <w:rsid w:val="00697F6B"/>
    <w:rsid w:val="006A4B9D"/>
    <w:rsid w:val="006A550E"/>
    <w:rsid w:val="006A70FE"/>
    <w:rsid w:val="006A7F4B"/>
    <w:rsid w:val="006B028E"/>
    <w:rsid w:val="006B13CF"/>
    <w:rsid w:val="006B676C"/>
    <w:rsid w:val="006C6615"/>
    <w:rsid w:val="006C77F8"/>
    <w:rsid w:val="006D3533"/>
    <w:rsid w:val="006D4F79"/>
    <w:rsid w:val="006E2093"/>
    <w:rsid w:val="006E3481"/>
    <w:rsid w:val="006E3CDD"/>
    <w:rsid w:val="006E5CE2"/>
    <w:rsid w:val="006E5D1F"/>
    <w:rsid w:val="006E70B9"/>
    <w:rsid w:val="006E75F8"/>
    <w:rsid w:val="006E7763"/>
    <w:rsid w:val="006F32CC"/>
    <w:rsid w:val="006F3940"/>
    <w:rsid w:val="006F70DD"/>
    <w:rsid w:val="00700808"/>
    <w:rsid w:val="007018BC"/>
    <w:rsid w:val="00704AC4"/>
    <w:rsid w:val="00705027"/>
    <w:rsid w:val="0070668D"/>
    <w:rsid w:val="007069E7"/>
    <w:rsid w:val="007075BC"/>
    <w:rsid w:val="007122AC"/>
    <w:rsid w:val="00712FCC"/>
    <w:rsid w:val="00714B54"/>
    <w:rsid w:val="007165C4"/>
    <w:rsid w:val="007169B6"/>
    <w:rsid w:val="00717105"/>
    <w:rsid w:val="00717350"/>
    <w:rsid w:val="00720B07"/>
    <w:rsid w:val="00721E78"/>
    <w:rsid w:val="00722B02"/>
    <w:rsid w:val="00723777"/>
    <w:rsid w:val="0072504F"/>
    <w:rsid w:val="00725AB6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61576"/>
    <w:rsid w:val="007616A4"/>
    <w:rsid w:val="00762EBF"/>
    <w:rsid w:val="007638D1"/>
    <w:rsid w:val="007658FC"/>
    <w:rsid w:val="00767110"/>
    <w:rsid w:val="007675B5"/>
    <w:rsid w:val="00770881"/>
    <w:rsid w:val="007722C1"/>
    <w:rsid w:val="00774802"/>
    <w:rsid w:val="00774FBC"/>
    <w:rsid w:val="00776DCD"/>
    <w:rsid w:val="00776FAB"/>
    <w:rsid w:val="007772F3"/>
    <w:rsid w:val="00777772"/>
    <w:rsid w:val="00777EBC"/>
    <w:rsid w:val="00783495"/>
    <w:rsid w:val="00785890"/>
    <w:rsid w:val="00785A52"/>
    <w:rsid w:val="00786C67"/>
    <w:rsid w:val="00790D71"/>
    <w:rsid w:val="00791038"/>
    <w:rsid w:val="00795873"/>
    <w:rsid w:val="007960EC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483F"/>
    <w:rsid w:val="007C4CD9"/>
    <w:rsid w:val="007C6466"/>
    <w:rsid w:val="007C6F09"/>
    <w:rsid w:val="007C74CA"/>
    <w:rsid w:val="007D4450"/>
    <w:rsid w:val="007D494D"/>
    <w:rsid w:val="007D705D"/>
    <w:rsid w:val="007E1232"/>
    <w:rsid w:val="007E2122"/>
    <w:rsid w:val="007E29BA"/>
    <w:rsid w:val="007E6E97"/>
    <w:rsid w:val="007E78CC"/>
    <w:rsid w:val="007F4E31"/>
    <w:rsid w:val="007F546A"/>
    <w:rsid w:val="007F6426"/>
    <w:rsid w:val="007F6B8E"/>
    <w:rsid w:val="007F7516"/>
    <w:rsid w:val="00800DED"/>
    <w:rsid w:val="00802BEA"/>
    <w:rsid w:val="00803631"/>
    <w:rsid w:val="008042A4"/>
    <w:rsid w:val="0080530E"/>
    <w:rsid w:val="0080546B"/>
    <w:rsid w:val="008075F9"/>
    <w:rsid w:val="00811516"/>
    <w:rsid w:val="00811E24"/>
    <w:rsid w:val="00815C62"/>
    <w:rsid w:val="00815E7F"/>
    <w:rsid w:val="0081613A"/>
    <w:rsid w:val="00816FB7"/>
    <w:rsid w:val="00817699"/>
    <w:rsid w:val="00822F04"/>
    <w:rsid w:val="00826F1B"/>
    <w:rsid w:val="008276DF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3FFE"/>
    <w:rsid w:val="00844F31"/>
    <w:rsid w:val="00850F9B"/>
    <w:rsid w:val="008539DD"/>
    <w:rsid w:val="00855B69"/>
    <w:rsid w:val="00861664"/>
    <w:rsid w:val="00867B7C"/>
    <w:rsid w:val="00872E26"/>
    <w:rsid w:val="008754E4"/>
    <w:rsid w:val="008800E7"/>
    <w:rsid w:val="008813D0"/>
    <w:rsid w:val="00881F6E"/>
    <w:rsid w:val="0088381D"/>
    <w:rsid w:val="008853BE"/>
    <w:rsid w:val="008920A2"/>
    <w:rsid w:val="00892B8D"/>
    <w:rsid w:val="00893916"/>
    <w:rsid w:val="00894CC1"/>
    <w:rsid w:val="00896B4C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ED7"/>
    <w:rsid w:val="008B3042"/>
    <w:rsid w:val="008B30DF"/>
    <w:rsid w:val="008B3492"/>
    <w:rsid w:val="008B3ABF"/>
    <w:rsid w:val="008B5B4E"/>
    <w:rsid w:val="008C01A1"/>
    <w:rsid w:val="008C068F"/>
    <w:rsid w:val="008C3050"/>
    <w:rsid w:val="008C4134"/>
    <w:rsid w:val="008C42EC"/>
    <w:rsid w:val="008D00B4"/>
    <w:rsid w:val="008D12D2"/>
    <w:rsid w:val="008D5678"/>
    <w:rsid w:val="008D57A8"/>
    <w:rsid w:val="008D7079"/>
    <w:rsid w:val="008E21B6"/>
    <w:rsid w:val="008E351C"/>
    <w:rsid w:val="008E5B37"/>
    <w:rsid w:val="008F1C8A"/>
    <w:rsid w:val="008F1CE5"/>
    <w:rsid w:val="008F1ECF"/>
    <w:rsid w:val="008F2227"/>
    <w:rsid w:val="008F27AF"/>
    <w:rsid w:val="008F2AB9"/>
    <w:rsid w:val="008F2AE0"/>
    <w:rsid w:val="008F3020"/>
    <w:rsid w:val="008F4C31"/>
    <w:rsid w:val="009011B3"/>
    <w:rsid w:val="00901B7A"/>
    <w:rsid w:val="009024EA"/>
    <w:rsid w:val="0090423E"/>
    <w:rsid w:val="00904689"/>
    <w:rsid w:val="009073D5"/>
    <w:rsid w:val="00910512"/>
    <w:rsid w:val="009129D4"/>
    <w:rsid w:val="00913C92"/>
    <w:rsid w:val="0091647C"/>
    <w:rsid w:val="009210C9"/>
    <w:rsid w:val="009213AB"/>
    <w:rsid w:val="00921BA2"/>
    <w:rsid w:val="00922D17"/>
    <w:rsid w:val="00930BB3"/>
    <w:rsid w:val="00931030"/>
    <w:rsid w:val="00932DA9"/>
    <w:rsid w:val="009339C7"/>
    <w:rsid w:val="00936190"/>
    <w:rsid w:val="009401A4"/>
    <w:rsid w:val="00940259"/>
    <w:rsid w:val="00942595"/>
    <w:rsid w:val="00943086"/>
    <w:rsid w:val="0094530D"/>
    <w:rsid w:val="00951437"/>
    <w:rsid w:val="009515A5"/>
    <w:rsid w:val="009517A1"/>
    <w:rsid w:val="00954A26"/>
    <w:rsid w:val="009568A1"/>
    <w:rsid w:val="009573BB"/>
    <w:rsid w:val="00960E20"/>
    <w:rsid w:val="009612D5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292"/>
    <w:rsid w:val="00976767"/>
    <w:rsid w:val="00977ED3"/>
    <w:rsid w:val="00982CED"/>
    <w:rsid w:val="00984E68"/>
    <w:rsid w:val="0098628D"/>
    <w:rsid w:val="00991F9C"/>
    <w:rsid w:val="00993614"/>
    <w:rsid w:val="009A0424"/>
    <w:rsid w:val="009A2AA0"/>
    <w:rsid w:val="009A413E"/>
    <w:rsid w:val="009A41AD"/>
    <w:rsid w:val="009A46E5"/>
    <w:rsid w:val="009A6EB7"/>
    <w:rsid w:val="009A7F47"/>
    <w:rsid w:val="009B17C2"/>
    <w:rsid w:val="009B3EDA"/>
    <w:rsid w:val="009B5B65"/>
    <w:rsid w:val="009B6575"/>
    <w:rsid w:val="009C026F"/>
    <w:rsid w:val="009C12E8"/>
    <w:rsid w:val="009D0AD8"/>
    <w:rsid w:val="009D0B92"/>
    <w:rsid w:val="009D0EC2"/>
    <w:rsid w:val="009D29C4"/>
    <w:rsid w:val="009D3A69"/>
    <w:rsid w:val="009D3C90"/>
    <w:rsid w:val="009D4AED"/>
    <w:rsid w:val="009E0471"/>
    <w:rsid w:val="009E2862"/>
    <w:rsid w:val="009E28C4"/>
    <w:rsid w:val="009E2E50"/>
    <w:rsid w:val="009E3E9D"/>
    <w:rsid w:val="009E45B3"/>
    <w:rsid w:val="009F3988"/>
    <w:rsid w:val="009F4DEE"/>
    <w:rsid w:val="009F52A4"/>
    <w:rsid w:val="009F7544"/>
    <w:rsid w:val="009F7B81"/>
    <w:rsid w:val="00A00343"/>
    <w:rsid w:val="00A05FBD"/>
    <w:rsid w:val="00A07CB5"/>
    <w:rsid w:val="00A10F19"/>
    <w:rsid w:val="00A13830"/>
    <w:rsid w:val="00A1390F"/>
    <w:rsid w:val="00A13AAF"/>
    <w:rsid w:val="00A218D5"/>
    <w:rsid w:val="00A21C0F"/>
    <w:rsid w:val="00A22A99"/>
    <w:rsid w:val="00A22CF4"/>
    <w:rsid w:val="00A22D7C"/>
    <w:rsid w:val="00A25960"/>
    <w:rsid w:val="00A26971"/>
    <w:rsid w:val="00A27AD1"/>
    <w:rsid w:val="00A27E78"/>
    <w:rsid w:val="00A30763"/>
    <w:rsid w:val="00A32B16"/>
    <w:rsid w:val="00A3632D"/>
    <w:rsid w:val="00A400FA"/>
    <w:rsid w:val="00A4289D"/>
    <w:rsid w:val="00A4323E"/>
    <w:rsid w:val="00A45553"/>
    <w:rsid w:val="00A45DFE"/>
    <w:rsid w:val="00A46080"/>
    <w:rsid w:val="00A47295"/>
    <w:rsid w:val="00A52007"/>
    <w:rsid w:val="00A54C10"/>
    <w:rsid w:val="00A5552E"/>
    <w:rsid w:val="00A57ED5"/>
    <w:rsid w:val="00A6060B"/>
    <w:rsid w:val="00A61A21"/>
    <w:rsid w:val="00A6225D"/>
    <w:rsid w:val="00A64DFE"/>
    <w:rsid w:val="00A663B8"/>
    <w:rsid w:val="00A7113B"/>
    <w:rsid w:val="00A72CB9"/>
    <w:rsid w:val="00A7348C"/>
    <w:rsid w:val="00A75044"/>
    <w:rsid w:val="00A77417"/>
    <w:rsid w:val="00A7765F"/>
    <w:rsid w:val="00A77A72"/>
    <w:rsid w:val="00A8189B"/>
    <w:rsid w:val="00A82281"/>
    <w:rsid w:val="00A852B8"/>
    <w:rsid w:val="00A85A5B"/>
    <w:rsid w:val="00A91964"/>
    <w:rsid w:val="00A9199D"/>
    <w:rsid w:val="00A9236A"/>
    <w:rsid w:val="00A95831"/>
    <w:rsid w:val="00A95B62"/>
    <w:rsid w:val="00A97605"/>
    <w:rsid w:val="00AA15C7"/>
    <w:rsid w:val="00AA1EAE"/>
    <w:rsid w:val="00AA2B20"/>
    <w:rsid w:val="00AA5447"/>
    <w:rsid w:val="00AA63A0"/>
    <w:rsid w:val="00AA7362"/>
    <w:rsid w:val="00AA74B2"/>
    <w:rsid w:val="00AA7771"/>
    <w:rsid w:val="00AB21B4"/>
    <w:rsid w:val="00AB39F7"/>
    <w:rsid w:val="00AB4099"/>
    <w:rsid w:val="00AB4BC2"/>
    <w:rsid w:val="00AB5581"/>
    <w:rsid w:val="00AB5D0A"/>
    <w:rsid w:val="00AC1E5C"/>
    <w:rsid w:val="00AC459F"/>
    <w:rsid w:val="00AC4C3C"/>
    <w:rsid w:val="00AC6629"/>
    <w:rsid w:val="00AD014A"/>
    <w:rsid w:val="00AD2DFE"/>
    <w:rsid w:val="00AD5600"/>
    <w:rsid w:val="00AD671D"/>
    <w:rsid w:val="00AD7338"/>
    <w:rsid w:val="00AD7D2C"/>
    <w:rsid w:val="00AE0089"/>
    <w:rsid w:val="00AE2803"/>
    <w:rsid w:val="00AE50F3"/>
    <w:rsid w:val="00AE5E98"/>
    <w:rsid w:val="00AE6177"/>
    <w:rsid w:val="00AE7E13"/>
    <w:rsid w:val="00AF1551"/>
    <w:rsid w:val="00AF2F76"/>
    <w:rsid w:val="00AF4811"/>
    <w:rsid w:val="00AF5B7D"/>
    <w:rsid w:val="00AF6152"/>
    <w:rsid w:val="00AF6994"/>
    <w:rsid w:val="00AF72D7"/>
    <w:rsid w:val="00AF7668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E26"/>
    <w:rsid w:val="00B13677"/>
    <w:rsid w:val="00B152C5"/>
    <w:rsid w:val="00B15A48"/>
    <w:rsid w:val="00B211E0"/>
    <w:rsid w:val="00B217C4"/>
    <w:rsid w:val="00B26C2F"/>
    <w:rsid w:val="00B278DF"/>
    <w:rsid w:val="00B27C72"/>
    <w:rsid w:val="00B31484"/>
    <w:rsid w:val="00B33903"/>
    <w:rsid w:val="00B3659C"/>
    <w:rsid w:val="00B42CD6"/>
    <w:rsid w:val="00B441DF"/>
    <w:rsid w:val="00B4500A"/>
    <w:rsid w:val="00B45BA8"/>
    <w:rsid w:val="00B469DE"/>
    <w:rsid w:val="00B525A1"/>
    <w:rsid w:val="00B5404D"/>
    <w:rsid w:val="00B54D0F"/>
    <w:rsid w:val="00B6059C"/>
    <w:rsid w:val="00B623BF"/>
    <w:rsid w:val="00B6270B"/>
    <w:rsid w:val="00B63490"/>
    <w:rsid w:val="00B651C0"/>
    <w:rsid w:val="00B67A4A"/>
    <w:rsid w:val="00B70641"/>
    <w:rsid w:val="00B721E6"/>
    <w:rsid w:val="00B738B1"/>
    <w:rsid w:val="00B74205"/>
    <w:rsid w:val="00B80388"/>
    <w:rsid w:val="00B80F4F"/>
    <w:rsid w:val="00B81F06"/>
    <w:rsid w:val="00B83774"/>
    <w:rsid w:val="00B84E1F"/>
    <w:rsid w:val="00B85E8E"/>
    <w:rsid w:val="00B92DF3"/>
    <w:rsid w:val="00B931B2"/>
    <w:rsid w:val="00B93217"/>
    <w:rsid w:val="00B944FE"/>
    <w:rsid w:val="00B95EA3"/>
    <w:rsid w:val="00B964C1"/>
    <w:rsid w:val="00BA0A4A"/>
    <w:rsid w:val="00BA19EA"/>
    <w:rsid w:val="00BA35A4"/>
    <w:rsid w:val="00BA4895"/>
    <w:rsid w:val="00BA4A38"/>
    <w:rsid w:val="00BA4D44"/>
    <w:rsid w:val="00BB006D"/>
    <w:rsid w:val="00BB131A"/>
    <w:rsid w:val="00BB1FEF"/>
    <w:rsid w:val="00BB21BE"/>
    <w:rsid w:val="00BB3BE0"/>
    <w:rsid w:val="00BB5E55"/>
    <w:rsid w:val="00BB66EC"/>
    <w:rsid w:val="00BC1986"/>
    <w:rsid w:val="00BC3FBA"/>
    <w:rsid w:val="00BC58F9"/>
    <w:rsid w:val="00BC6599"/>
    <w:rsid w:val="00BD06B9"/>
    <w:rsid w:val="00BD184F"/>
    <w:rsid w:val="00BD383A"/>
    <w:rsid w:val="00BD5515"/>
    <w:rsid w:val="00BD613F"/>
    <w:rsid w:val="00BF006D"/>
    <w:rsid w:val="00BF0870"/>
    <w:rsid w:val="00BF3455"/>
    <w:rsid w:val="00BF3FE4"/>
    <w:rsid w:val="00BF7E19"/>
    <w:rsid w:val="00C0032E"/>
    <w:rsid w:val="00C01BA3"/>
    <w:rsid w:val="00C05101"/>
    <w:rsid w:val="00C05250"/>
    <w:rsid w:val="00C07109"/>
    <w:rsid w:val="00C074A7"/>
    <w:rsid w:val="00C07D1F"/>
    <w:rsid w:val="00C1139E"/>
    <w:rsid w:val="00C12E9A"/>
    <w:rsid w:val="00C132E4"/>
    <w:rsid w:val="00C141E1"/>
    <w:rsid w:val="00C15336"/>
    <w:rsid w:val="00C16DB3"/>
    <w:rsid w:val="00C20B9E"/>
    <w:rsid w:val="00C21D9C"/>
    <w:rsid w:val="00C22A71"/>
    <w:rsid w:val="00C2509A"/>
    <w:rsid w:val="00C269C7"/>
    <w:rsid w:val="00C32D83"/>
    <w:rsid w:val="00C32DE7"/>
    <w:rsid w:val="00C33263"/>
    <w:rsid w:val="00C33697"/>
    <w:rsid w:val="00C34286"/>
    <w:rsid w:val="00C34D31"/>
    <w:rsid w:val="00C35200"/>
    <w:rsid w:val="00C40292"/>
    <w:rsid w:val="00C428E1"/>
    <w:rsid w:val="00C43DD4"/>
    <w:rsid w:val="00C52E89"/>
    <w:rsid w:val="00C54D01"/>
    <w:rsid w:val="00C574D1"/>
    <w:rsid w:val="00C619D7"/>
    <w:rsid w:val="00C628BD"/>
    <w:rsid w:val="00C6423F"/>
    <w:rsid w:val="00C65C0B"/>
    <w:rsid w:val="00C675EA"/>
    <w:rsid w:val="00C7097C"/>
    <w:rsid w:val="00C71957"/>
    <w:rsid w:val="00C71D97"/>
    <w:rsid w:val="00C742B2"/>
    <w:rsid w:val="00C76082"/>
    <w:rsid w:val="00C777F3"/>
    <w:rsid w:val="00C836CD"/>
    <w:rsid w:val="00C83B89"/>
    <w:rsid w:val="00C83D71"/>
    <w:rsid w:val="00C86E9A"/>
    <w:rsid w:val="00C87D15"/>
    <w:rsid w:val="00C9098E"/>
    <w:rsid w:val="00C91455"/>
    <w:rsid w:val="00C92E5A"/>
    <w:rsid w:val="00C938A8"/>
    <w:rsid w:val="00C93C3F"/>
    <w:rsid w:val="00C94F8B"/>
    <w:rsid w:val="00C97A7F"/>
    <w:rsid w:val="00CA004B"/>
    <w:rsid w:val="00CA0FD0"/>
    <w:rsid w:val="00CA1CB7"/>
    <w:rsid w:val="00CA4F90"/>
    <w:rsid w:val="00CA589C"/>
    <w:rsid w:val="00CA75B9"/>
    <w:rsid w:val="00CB32A1"/>
    <w:rsid w:val="00CB3F7E"/>
    <w:rsid w:val="00CB5BD2"/>
    <w:rsid w:val="00CB6D36"/>
    <w:rsid w:val="00CB78AF"/>
    <w:rsid w:val="00CC0D85"/>
    <w:rsid w:val="00CC0F80"/>
    <w:rsid w:val="00CC1032"/>
    <w:rsid w:val="00CC2BDF"/>
    <w:rsid w:val="00CC4CC4"/>
    <w:rsid w:val="00CC57EF"/>
    <w:rsid w:val="00CC7040"/>
    <w:rsid w:val="00CC7D46"/>
    <w:rsid w:val="00CE09BF"/>
    <w:rsid w:val="00CE0A42"/>
    <w:rsid w:val="00CE2324"/>
    <w:rsid w:val="00CE5A0F"/>
    <w:rsid w:val="00CE70DC"/>
    <w:rsid w:val="00CF0FBC"/>
    <w:rsid w:val="00CF201A"/>
    <w:rsid w:val="00CF260A"/>
    <w:rsid w:val="00CF33FB"/>
    <w:rsid w:val="00CF39B6"/>
    <w:rsid w:val="00CF4DD6"/>
    <w:rsid w:val="00D018D5"/>
    <w:rsid w:val="00D02A93"/>
    <w:rsid w:val="00D02D45"/>
    <w:rsid w:val="00D0508B"/>
    <w:rsid w:val="00D13592"/>
    <w:rsid w:val="00D135D6"/>
    <w:rsid w:val="00D16BF9"/>
    <w:rsid w:val="00D203D2"/>
    <w:rsid w:val="00D2168B"/>
    <w:rsid w:val="00D22273"/>
    <w:rsid w:val="00D22510"/>
    <w:rsid w:val="00D25B99"/>
    <w:rsid w:val="00D3065F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D80"/>
    <w:rsid w:val="00D6506A"/>
    <w:rsid w:val="00D73213"/>
    <w:rsid w:val="00D76E19"/>
    <w:rsid w:val="00D82B9F"/>
    <w:rsid w:val="00D846D4"/>
    <w:rsid w:val="00D863A1"/>
    <w:rsid w:val="00D90386"/>
    <w:rsid w:val="00D925B2"/>
    <w:rsid w:val="00D94400"/>
    <w:rsid w:val="00D9518C"/>
    <w:rsid w:val="00D97E37"/>
    <w:rsid w:val="00DA00E1"/>
    <w:rsid w:val="00DA0C3B"/>
    <w:rsid w:val="00DA39B9"/>
    <w:rsid w:val="00DA4939"/>
    <w:rsid w:val="00DA6FAC"/>
    <w:rsid w:val="00DB1A0E"/>
    <w:rsid w:val="00DB1FA7"/>
    <w:rsid w:val="00DB49A6"/>
    <w:rsid w:val="00DB4CC3"/>
    <w:rsid w:val="00DB55D7"/>
    <w:rsid w:val="00DC0E90"/>
    <w:rsid w:val="00DC6F18"/>
    <w:rsid w:val="00DC6FF8"/>
    <w:rsid w:val="00DC7A23"/>
    <w:rsid w:val="00DD0548"/>
    <w:rsid w:val="00DD0CDB"/>
    <w:rsid w:val="00DD2934"/>
    <w:rsid w:val="00DD41BD"/>
    <w:rsid w:val="00DD5646"/>
    <w:rsid w:val="00DD5807"/>
    <w:rsid w:val="00DD65D2"/>
    <w:rsid w:val="00DE1640"/>
    <w:rsid w:val="00DE36B6"/>
    <w:rsid w:val="00DE3F1F"/>
    <w:rsid w:val="00DE592C"/>
    <w:rsid w:val="00DE622F"/>
    <w:rsid w:val="00DE7253"/>
    <w:rsid w:val="00DF1996"/>
    <w:rsid w:val="00DF5B0E"/>
    <w:rsid w:val="00DF61A6"/>
    <w:rsid w:val="00DF79E3"/>
    <w:rsid w:val="00E007AF"/>
    <w:rsid w:val="00E00988"/>
    <w:rsid w:val="00E02F58"/>
    <w:rsid w:val="00E03A4F"/>
    <w:rsid w:val="00E04976"/>
    <w:rsid w:val="00E06EEF"/>
    <w:rsid w:val="00E11BA1"/>
    <w:rsid w:val="00E1464A"/>
    <w:rsid w:val="00E14E91"/>
    <w:rsid w:val="00E16B9F"/>
    <w:rsid w:val="00E17929"/>
    <w:rsid w:val="00E17E92"/>
    <w:rsid w:val="00E21F36"/>
    <w:rsid w:val="00E26067"/>
    <w:rsid w:val="00E2606C"/>
    <w:rsid w:val="00E27EA9"/>
    <w:rsid w:val="00E31639"/>
    <w:rsid w:val="00E3171D"/>
    <w:rsid w:val="00E330BE"/>
    <w:rsid w:val="00E332AA"/>
    <w:rsid w:val="00E36660"/>
    <w:rsid w:val="00E36735"/>
    <w:rsid w:val="00E43BFE"/>
    <w:rsid w:val="00E43FA2"/>
    <w:rsid w:val="00E45E8A"/>
    <w:rsid w:val="00E51C48"/>
    <w:rsid w:val="00E5374A"/>
    <w:rsid w:val="00E543F7"/>
    <w:rsid w:val="00E560AF"/>
    <w:rsid w:val="00E56117"/>
    <w:rsid w:val="00E57CF4"/>
    <w:rsid w:val="00E57FCA"/>
    <w:rsid w:val="00E635F6"/>
    <w:rsid w:val="00E63603"/>
    <w:rsid w:val="00E73BCD"/>
    <w:rsid w:val="00E74A74"/>
    <w:rsid w:val="00E7516D"/>
    <w:rsid w:val="00E760B5"/>
    <w:rsid w:val="00E77AA4"/>
    <w:rsid w:val="00E812F1"/>
    <w:rsid w:val="00E815BA"/>
    <w:rsid w:val="00E81781"/>
    <w:rsid w:val="00E81FF9"/>
    <w:rsid w:val="00E836D0"/>
    <w:rsid w:val="00E84B4C"/>
    <w:rsid w:val="00E86724"/>
    <w:rsid w:val="00E8702E"/>
    <w:rsid w:val="00E87208"/>
    <w:rsid w:val="00E9117D"/>
    <w:rsid w:val="00E94F27"/>
    <w:rsid w:val="00EA021C"/>
    <w:rsid w:val="00EA0B41"/>
    <w:rsid w:val="00EA0C51"/>
    <w:rsid w:val="00EA5CD9"/>
    <w:rsid w:val="00EB0582"/>
    <w:rsid w:val="00EB0BB8"/>
    <w:rsid w:val="00EB32D8"/>
    <w:rsid w:val="00EB65AA"/>
    <w:rsid w:val="00EC0A09"/>
    <w:rsid w:val="00EC11D8"/>
    <w:rsid w:val="00EC32E2"/>
    <w:rsid w:val="00EC48E6"/>
    <w:rsid w:val="00EC5A8B"/>
    <w:rsid w:val="00EC618C"/>
    <w:rsid w:val="00EC6E25"/>
    <w:rsid w:val="00ED0840"/>
    <w:rsid w:val="00ED5FC2"/>
    <w:rsid w:val="00ED7955"/>
    <w:rsid w:val="00EE1E15"/>
    <w:rsid w:val="00EE3C47"/>
    <w:rsid w:val="00EE43FB"/>
    <w:rsid w:val="00EE6A84"/>
    <w:rsid w:val="00EF19A3"/>
    <w:rsid w:val="00EF48DC"/>
    <w:rsid w:val="00F00483"/>
    <w:rsid w:val="00F031FC"/>
    <w:rsid w:val="00F047CC"/>
    <w:rsid w:val="00F04BD7"/>
    <w:rsid w:val="00F05050"/>
    <w:rsid w:val="00F06922"/>
    <w:rsid w:val="00F1066E"/>
    <w:rsid w:val="00F10FF6"/>
    <w:rsid w:val="00F12C57"/>
    <w:rsid w:val="00F13BAD"/>
    <w:rsid w:val="00F145B8"/>
    <w:rsid w:val="00F14910"/>
    <w:rsid w:val="00F15020"/>
    <w:rsid w:val="00F1725D"/>
    <w:rsid w:val="00F20847"/>
    <w:rsid w:val="00F20C98"/>
    <w:rsid w:val="00F215B3"/>
    <w:rsid w:val="00F21F00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40B77"/>
    <w:rsid w:val="00F4105B"/>
    <w:rsid w:val="00F41DBF"/>
    <w:rsid w:val="00F43111"/>
    <w:rsid w:val="00F441D1"/>
    <w:rsid w:val="00F46137"/>
    <w:rsid w:val="00F47FFA"/>
    <w:rsid w:val="00F53CB9"/>
    <w:rsid w:val="00F56006"/>
    <w:rsid w:val="00F563D9"/>
    <w:rsid w:val="00F65303"/>
    <w:rsid w:val="00F71462"/>
    <w:rsid w:val="00F74A08"/>
    <w:rsid w:val="00F74A2D"/>
    <w:rsid w:val="00F74B71"/>
    <w:rsid w:val="00F77842"/>
    <w:rsid w:val="00F828F5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6049"/>
    <w:rsid w:val="00FC626A"/>
    <w:rsid w:val="00FD23C8"/>
    <w:rsid w:val="00FD46BC"/>
    <w:rsid w:val="00FD59D8"/>
    <w:rsid w:val="00FE17FC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25E0"/>
    <w:rsid w:val="00FF30F4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51441.1000" TargetMode="External"/><Relationship Id="rId26" Type="http://schemas.openxmlformats.org/officeDocument/2006/relationships/hyperlink" Target="garantF1://12054854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20237777.727" TargetMode="External"/><Relationship Id="rId34" Type="http://schemas.openxmlformats.org/officeDocument/2006/relationships/hyperlink" Target="http://www.agr-city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hyperlink" Target="http://www.agr-city.ru" TargetMode="External"/><Relationship Id="rId38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51441.1000" TargetMode="External"/><Relationship Id="rId20" Type="http://schemas.openxmlformats.org/officeDocument/2006/relationships/hyperlink" Target="garantF1://20237777.725" TargetMode="External"/><Relationship Id="rId29" Type="http://schemas.openxmlformats.org/officeDocument/2006/relationships/hyperlink" Target="garantF1://20204494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237777.936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nalog.ru/" TargetMode="External"/><Relationship Id="rId37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image" Target="media/image3.png"/><Relationship Id="rId28" Type="http://schemas.openxmlformats.org/officeDocument/2006/relationships/hyperlink" Target="garantF1://20218210.0" TargetMode="External"/><Relationship Id="rId36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hyperlink" Target="consultantplus://offline/ref=C6BB5328D3039879E27861B00DF04CC978A36C346956A2B46CF775899731C58CF168CB7B7A7AD23147CB32y5t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20237777.726" TargetMode="External"/><Relationship Id="rId27" Type="http://schemas.openxmlformats.org/officeDocument/2006/relationships/hyperlink" Target="garantF1://86367.0" TargetMode="External"/><Relationship Id="rId30" Type="http://schemas.openxmlformats.org/officeDocument/2006/relationships/hyperlink" Target="garantF1://20204494.0" TargetMode="External"/><Relationship Id="rId35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162D-EA7C-4C34-BA49-5566CFD4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63</Pages>
  <Words>19512</Words>
  <Characters>111220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Голубева Ирина Николаевна</cp:lastModifiedBy>
  <cp:revision>46</cp:revision>
  <cp:lastPrinted>2016-11-14T08:02:00Z</cp:lastPrinted>
  <dcterms:created xsi:type="dcterms:W3CDTF">2016-11-03T09:09:00Z</dcterms:created>
  <dcterms:modified xsi:type="dcterms:W3CDTF">2016-12-02T07:26:00Z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